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B514C" w:rsidRPr="002620AC" w:rsidRDefault="00EB514C" w:rsidP="00EB514C">
      <w:pPr>
        <w:spacing w:after="0" w:line="240" w:lineRule="auto"/>
        <w:rPr>
          <w:rFonts w:eastAsia="Times New Roman" w:cstheme="minorHAnsi"/>
          <w:b/>
        </w:rPr>
      </w:pPr>
      <w:r w:rsidRPr="002620AC">
        <w:rPr>
          <w:rFonts w:cstheme="minorHAnsi"/>
          <w:noProof/>
        </w:rPr>
        <w:drawing>
          <wp:inline distT="0" distB="0" distL="0" distR="0" wp14:anchorId="2ECE5B9F" wp14:editId="07777777">
            <wp:extent cx="5762625" cy="647700"/>
            <wp:effectExtent l="0" t="0" r="0" b="0"/>
            <wp:docPr id="1" name="Afbeelding 1" descr="OS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OSB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647700"/>
                    </a:xfrm>
                    <a:prstGeom prst="rect">
                      <a:avLst/>
                    </a:prstGeom>
                    <a:noFill/>
                    <a:ln>
                      <a:noFill/>
                    </a:ln>
                  </pic:spPr>
                </pic:pic>
              </a:graphicData>
            </a:graphic>
          </wp:inline>
        </w:drawing>
      </w:r>
    </w:p>
    <w:p w14:paraId="0A37501D" w14:textId="77777777" w:rsidR="00EB514C" w:rsidRPr="002620AC" w:rsidRDefault="00EB514C" w:rsidP="00EB514C">
      <w:pPr>
        <w:spacing w:after="0" w:line="240" w:lineRule="auto"/>
        <w:rPr>
          <w:rFonts w:eastAsia="Times New Roman" w:cstheme="minorHAnsi"/>
          <w:b/>
        </w:rPr>
      </w:pPr>
    </w:p>
    <w:p w14:paraId="0D276876" w14:textId="73073986" w:rsidR="000F4F28" w:rsidRDefault="5B2D3908" w:rsidP="5B2D3908">
      <w:pPr>
        <w:spacing w:after="0" w:line="240" w:lineRule="auto"/>
        <w:rPr>
          <w:rFonts w:cstheme="minorHAnsi"/>
          <w:b/>
          <w:bCs/>
        </w:rPr>
      </w:pPr>
      <w:r w:rsidRPr="002620AC">
        <w:rPr>
          <w:rFonts w:cstheme="minorHAnsi"/>
          <w:b/>
          <w:bCs/>
        </w:rPr>
        <w:t>Notulen A</w:t>
      </w:r>
      <w:r w:rsidR="00A25DE8">
        <w:rPr>
          <w:rFonts w:cstheme="minorHAnsi"/>
          <w:b/>
          <w:bCs/>
        </w:rPr>
        <w:t>L</w:t>
      </w:r>
      <w:r w:rsidRPr="002620AC">
        <w:rPr>
          <w:rFonts w:cstheme="minorHAnsi"/>
          <w:b/>
          <w:bCs/>
        </w:rPr>
        <w:t>V</w:t>
      </w:r>
      <w:r w:rsidR="00A25DE8">
        <w:rPr>
          <w:rFonts w:cstheme="minorHAnsi"/>
          <w:b/>
          <w:bCs/>
        </w:rPr>
        <w:t xml:space="preserve"> 27 mei 2025</w:t>
      </w:r>
    </w:p>
    <w:p w14:paraId="0CFB4EB1" w14:textId="77777777" w:rsidR="0078739F" w:rsidRDefault="0078739F" w:rsidP="5B2D3908">
      <w:pPr>
        <w:spacing w:after="0" w:line="240" w:lineRule="auto"/>
        <w:rPr>
          <w:rFonts w:cstheme="minorHAnsi"/>
          <w:b/>
          <w:bCs/>
        </w:rPr>
      </w:pPr>
    </w:p>
    <w:p w14:paraId="39B1F557" w14:textId="1AA9F037" w:rsidR="0078739F" w:rsidRPr="002620AC" w:rsidRDefault="0078739F" w:rsidP="5B2D3908">
      <w:pPr>
        <w:spacing w:after="0" w:line="240" w:lineRule="auto"/>
        <w:rPr>
          <w:rFonts w:cstheme="minorHAnsi"/>
          <w:b/>
          <w:bCs/>
        </w:rPr>
      </w:pPr>
      <w:r w:rsidRPr="00720926">
        <w:rPr>
          <w:rFonts w:cstheme="minorHAnsi"/>
          <w:b/>
          <w:bCs/>
          <w:u w:val="single"/>
        </w:rPr>
        <w:t>Aanwezig</w:t>
      </w:r>
      <w:r>
        <w:rPr>
          <w:rFonts w:cstheme="minorHAnsi"/>
          <w:b/>
          <w:bCs/>
        </w:rPr>
        <w:t xml:space="preserve">: </w:t>
      </w:r>
      <w:r w:rsidR="00720926" w:rsidRPr="00470349">
        <w:rPr>
          <w:rFonts w:cstheme="minorHAnsi"/>
        </w:rPr>
        <w:t xml:space="preserve">ASV, Caïssa, Denk en Zet/N.G.K.Z., Ede, Mook, DSG Pallas, </w:t>
      </w:r>
      <w:r w:rsidR="001C1FE2">
        <w:rPr>
          <w:rFonts w:cstheme="minorHAnsi"/>
        </w:rPr>
        <w:t>D</w:t>
      </w:r>
      <w:r w:rsidR="00720926" w:rsidRPr="00470349">
        <w:rPr>
          <w:rFonts w:cstheme="minorHAnsi"/>
        </w:rPr>
        <w:t xml:space="preserve">e Kameleon, ASA, Rhenen, Tornado, Zevenaar, UVS, Veenendaal, Velp, Wageningen, Zutphen, De Toren, Voorst, VSG, Schaakstad Apeldoorn, PSV </w:t>
      </w:r>
      <w:proofErr w:type="spellStart"/>
      <w:r w:rsidR="00720926" w:rsidRPr="00470349">
        <w:rPr>
          <w:rFonts w:cstheme="minorHAnsi"/>
        </w:rPr>
        <w:t>DoDO</w:t>
      </w:r>
      <w:proofErr w:type="spellEnd"/>
      <w:r w:rsidR="00720926" w:rsidRPr="00470349">
        <w:rPr>
          <w:rFonts w:cstheme="minorHAnsi"/>
        </w:rPr>
        <w:t>, Dirk Hoogland (KNSB), Ivar Heine (KNSB), Huub Blom, Ellen Hieltjes, Johan van den Brink en Erwin Oorebeek (secretaris).</w:t>
      </w:r>
    </w:p>
    <w:p w14:paraId="6A05A809" w14:textId="77777777" w:rsidR="00B01574" w:rsidRDefault="00B01574" w:rsidP="5B2D3908">
      <w:pPr>
        <w:spacing w:after="0" w:line="240" w:lineRule="auto"/>
        <w:rPr>
          <w:rFonts w:cstheme="minorHAnsi"/>
          <w:b/>
          <w:bCs/>
        </w:rPr>
      </w:pPr>
    </w:p>
    <w:p w14:paraId="0D35B50C" w14:textId="44E20714" w:rsidR="00EB514C" w:rsidRDefault="5B2D3908" w:rsidP="5B2D3908">
      <w:pPr>
        <w:spacing w:after="0" w:line="240" w:lineRule="auto"/>
        <w:rPr>
          <w:rFonts w:eastAsia="Calibri" w:cstheme="minorHAnsi"/>
          <w:b/>
          <w:bCs/>
        </w:rPr>
      </w:pPr>
      <w:r w:rsidRPr="002620AC">
        <w:rPr>
          <w:rFonts w:eastAsia="Calibri" w:cstheme="minorHAnsi"/>
          <w:b/>
          <w:bCs/>
        </w:rPr>
        <w:t xml:space="preserve">1. Opening </w:t>
      </w:r>
      <w:r w:rsidR="00CE178B" w:rsidRPr="002620AC">
        <w:rPr>
          <w:rFonts w:eastAsia="Calibri" w:cstheme="minorHAnsi"/>
          <w:b/>
          <w:bCs/>
        </w:rPr>
        <w:t>en mededelingen</w:t>
      </w:r>
    </w:p>
    <w:p w14:paraId="30C0FD02" w14:textId="77777777" w:rsidR="00292CF9" w:rsidRPr="002620AC" w:rsidRDefault="00292CF9" w:rsidP="5B2D3908">
      <w:pPr>
        <w:spacing w:after="0" w:line="240" w:lineRule="auto"/>
        <w:rPr>
          <w:rFonts w:eastAsia="Calibri" w:cstheme="minorHAnsi"/>
          <w:b/>
          <w:bCs/>
        </w:rPr>
      </w:pPr>
    </w:p>
    <w:p w14:paraId="0EFE5D6B" w14:textId="77777777" w:rsidR="00DA4C4F" w:rsidRDefault="00AB068B" w:rsidP="00DA4C4F">
      <w:pPr>
        <w:pStyle w:val="Lijstalinea"/>
        <w:numPr>
          <w:ilvl w:val="0"/>
          <w:numId w:val="14"/>
        </w:numPr>
        <w:spacing w:after="0" w:line="240" w:lineRule="auto"/>
        <w:rPr>
          <w:rFonts w:eastAsia="Calibri" w:cstheme="minorHAnsi"/>
        </w:rPr>
      </w:pPr>
      <w:r w:rsidRPr="00DA4C4F">
        <w:rPr>
          <w:rFonts w:eastAsia="Calibri" w:cstheme="minorHAnsi"/>
        </w:rPr>
        <w:t>Voorzitter Huub Blom opent</w:t>
      </w:r>
      <w:r w:rsidR="00AE330B" w:rsidRPr="00DA4C4F">
        <w:rPr>
          <w:rFonts w:eastAsia="Calibri" w:cstheme="minorHAnsi"/>
        </w:rPr>
        <w:t xml:space="preserve"> </w:t>
      </w:r>
      <w:r w:rsidR="00F602AF" w:rsidRPr="00DA4C4F">
        <w:rPr>
          <w:rFonts w:eastAsia="Calibri" w:cstheme="minorHAnsi"/>
        </w:rPr>
        <w:t>de vergaderin</w:t>
      </w:r>
      <w:r w:rsidR="006E5E8A" w:rsidRPr="00DA4C4F">
        <w:rPr>
          <w:rFonts w:eastAsia="Calibri" w:cstheme="minorHAnsi"/>
        </w:rPr>
        <w:t xml:space="preserve">g </w:t>
      </w:r>
      <w:r w:rsidR="0078739F" w:rsidRPr="00DA4C4F">
        <w:rPr>
          <w:rFonts w:eastAsia="Calibri" w:cstheme="minorHAnsi"/>
        </w:rPr>
        <w:t>en heet KNSB-voorzitter Dirk Hoogland en KNSB-penningmeester Ivar Heine een bijzonder welkom</w:t>
      </w:r>
      <w:r w:rsidR="004A109F" w:rsidRPr="00DA4C4F">
        <w:rPr>
          <w:rFonts w:eastAsia="Calibri" w:cstheme="minorHAnsi"/>
        </w:rPr>
        <w:t>.</w:t>
      </w:r>
      <w:r w:rsidR="0007723D" w:rsidRPr="00DA4C4F">
        <w:rPr>
          <w:rFonts w:eastAsia="Calibri" w:cstheme="minorHAnsi"/>
        </w:rPr>
        <w:t xml:space="preserve"> </w:t>
      </w:r>
    </w:p>
    <w:p w14:paraId="2C4573D5" w14:textId="77777777" w:rsidR="00DA4C4F" w:rsidRDefault="0078739F" w:rsidP="00DA4C4F">
      <w:pPr>
        <w:pStyle w:val="Lijstalinea"/>
        <w:numPr>
          <w:ilvl w:val="0"/>
          <w:numId w:val="14"/>
        </w:numPr>
        <w:spacing w:after="0" w:line="240" w:lineRule="auto"/>
        <w:rPr>
          <w:rFonts w:eastAsia="Calibri" w:cstheme="minorHAnsi"/>
        </w:rPr>
      </w:pPr>
      <w:r w:rsidRPr="00DA4C4F">
        <w:rPr>
          <w:rFonts w:eastAsia="Calibri" w:cstheme="minorHAnsi"/>
        </w:rPr>
        <w:t xml:space="preserve">In de agenda wordt bij punt 3. </w:t>
      </w:r>
      <w:r w:rsidRPr="00DA4C4F">
        <w:rPr>
          <w:rFonts w:eastAsia="Calibri" w:cstheme="minorHAnsi"/>
          <w:i/>
          <w:iCs/>
        </w:rPr>
        <w:t>Fusie met de KNSB</w:t>
      </w:r>
      <w:r w:rsidRPr="00DA4C4F">
        <w:rPr>
          <w:rFonts w:eastAsia="Calibri" w:cstheme="minorHAnsi"/>
        </w:rPr>
        <w:t xml:space="preserve">  de stemming over de fusie vóór het voorstel verdeling liquidatieoverschot gezet. Na punt 6. </w:t>
      </w:r>
      <w:r w:rsidRPr="00DA4C4F">
        <w:rPr>
          <w:rFonts w:eastAsia="Calibri" w:cstheme="minorHAnsi"/>
          <w:i/>
          <w:iCs/>
        </w:rPr>
        <w:t xml:space="preserve">Wedstrijdzaken </w:t>
      </w:r>
      <w:r w:rsidRPr="00DA4C4F">
        <w:rPr>
          <w:rFonts w:eastAsia="Calibri" w:cstheme="minorHAnsi"/>
        </w:rPr>
        <w:t xml:space="preserve">komt nog een ingelast punt 7. </w:t>
      </w:r>
      <w:r w:rsidRPr="00DA4C4F">
        <w:rPr>
          <w:rFonts w:eastAsia="Calibri" w:cstheme="minorHAnsi"/>
          <w:i/>
          <w:iCs/>
        </w:rPr>
        <w:t>KNSB-aangelegenheden</w:t>
      </w:r>
      <w:r w:rsidRPr="00DA4C4F">
        <w:rPr>
          <w:rFonts w:eastAsia="Calibri" w:cstheme="minorHAnsi"/>
        </w:rPr>
        <w:t xml:space="preserve">. </w:t>
      </w:r>
    </w:p>
    <w:p w14:paraId="3EE8C9C4" w14:textId="223FF61E" w:rsidR="00B04A8D" w:rsidRPr="00292CF9" w:rsidRDefault="008E0FC4" w:rsidP="00DA4C4F">
      <w:pPr>
        <w:pStyle w:val="Lijstalinea"/>
        <w:numPr>
          <w:ilvl w:val="0"/>
          <w:numId w:val="14"/>
        </w:numPr>
        <w:spacing w:after="0" w:line="240" w:lineRule="auto"/>
        <w:rPr>
          <w:rStyle w:val="normaltextrun"/>
          <w:rFonts w:eastAsia="Calibri" w:cstheme="minorHAnsi"/>
        </w:rPr>
      </w:pPr>
      <w:r w:rsidRPr="00DA4C4F">
        <w:rPr>
          <w:rFonts w:eastAsia="Calibri" w:cstheme="minorHAnsi"/>
        </w:rPr>
        <w:t xml:space="preserve">Een </w:t>
      </w:r>
      <w:r w:rsidRPr="00DA4C4F">
        <w:rPr>
          <w:rStyle w:val="normaltextrun"/>
          <w:rFonts w:eastAsia="Calibri" w:cstheme="minorHAnsi"/>
          <w:shd w:val="clear" w:color="auto" w:fill="FFFFFF"/>
        </w:rPr>
        <w:t>b</w:t>
      </w:r>
      <w:r w:rsidR="00AB068B" w:rsidRPr="00DA4C4F">
        <w:rPr>
          <w:rStyle w:val="normaltextrun"/>
          <w:rFonts w:eastAsia="Calibri" w:cstheme="minorHAnsi"/>
          <w:shd w:val="clear" w:color="auto" w:fill="FFFFFF"/>
        </w:rPr>
        <w:t xml:space="preserve">ericht van verhindering is ontvangen van </w:t>
      </w:r>
      <w:r w:rsidR="0078739F" w:rsidRPr="00DA4C4F">
        <w:rPr>
          <w:rStyle w:val="normaltextrun"/>
          <w:rFonts w:eastAsia="Calibri" w:cstheme="minorHAnsi"/>
          <w:shd w:val="clear" w:color="auto" w:fill="FFFFFF"/>
        </w:rPr>
        <w:t xml:space="preserve">PION Groesbeek, Pegasus, Ons Genoegen, Doetinchem, Het Kasteel, Lochem, </w:t>
      </w:r>
      <w:r w:rsidR="00CE178B" w:rsidRPr="00DA4C4F">
        <w:rPr>
          <w:rStyle w:val="normaltextrun"/>
          <w:rFonts w:eastAsia="Calibri" w:cstheme="minorHAnsi"/>
          <w:shd w:val="clear" w:color="auto" w:fill="FFFFFF"/>
        </w:rPr>
        <w:t xml:space="preserve">O&amp;O Kampen, </w:t>
      </w:r>
      <w:r w:rsidR="0078739F" w:rsidRPr="00DA4C4F">
        <w:rPr>
          <w:rStyle w:val="normaltextrun"/>
          <w:rFonts w:eastAsia="Calibri" w:cstheme="minorHAnsi"/>
          <w:shd w:val="clear" w:color="auto" w:fill="FFFFFF"/>
        </w:rPr>
        <w:t>Rokade</w:t>
      </w:r>
      <w:r w:rsidR="00CE178B" w:rsidRPr="00DA4C4F">
        <w:rPr>
          <w:rStyle w:val="normaltextrun"/>
          <w:rFonts w:eastAsia="Calibri" w:cstheme="minorHAnsi"/>
          <w:shd w:val="clear" w:color="auto" w:fill="FFFFFF"/>
        </w:rPr>
        <w:t xml:space="preserve">, </w:t>
      </w:r>
      <w:proofErr w:type="spellStart"/>
      <w:r w:rsidR="0078739F" w:rsidRPr="00DA4C4F">
        <w:rPr>
          <w:rStyle w:val="normaltextrun"/>
          <w:rFonts w:eastAsia="Calibri" w:cstheme="minorHAnsi"/>
          <w:shd w:val="clear" w:color="auto" w:fill="FFFFFF"/>
        </w:rPr>
        <w:t>Theothorne</w:t>
      </w:r>
      <w:proofErr w:type="spellEnd"/>
      <w:r w:rsidR="0078739F" w:rsidRPr="00DA4C4F">
        <w:rPr>
          <w:rStyle w:val="normaltextrun"/>
          <w:rFonts w:eastAsia="Calibri" w:cstheme="minorHAnsi"/>
          <w:shd w:val="clear" w:color="auto" w:fill="FFFFFF"/>
        </w:rPr>
        <w:t xml:space="preserve">, Het Zwarte Water, Groenlo en ZSG. Voor de stemmingen over de fusie en het competitiereglement heeft PION Groesbeek </w:t>
      </w:r>
      <w:r w:rsidR="001C1FE2">
        <w:rPr>
          <w:rStyle w:val="normaltextrun"/>
          <w:rFonts w:eastAsia="Calibri" w:cstheme="minorHAnsi"/>
          <w:shd w:val="clear" w:color="auto" w:fill="FFFFFF"/>
        </w:rPr>
        <w:t xml:space="preserve">een machtiging afgegeven aan </w:t>
      </w:r>
      <w:r w:rsidR="0078739F" w:rsidRPr="00DA4C4F">
        <w:rPr>
          <w:rStyle w:val="normaltextrun"/>
          <w:rFonts w:eastAsia="Calibri" w:cstheme="minorHAnsi"/>
          <w:shd w:val="clear" w:color="auto" w:fill="FFFFFF"/>
        </w:rPr>
        <w:t>Mook</w:t>
      </w:r>
      <w:r w:rsidR="001C1FE2">
        <w:rPr>
          <w:rStyle w:val="normaltextrun"/>
          <w:rFonts w:eastAsia="Calibri" w:cstheme="minorHAnsi"/>
          <w:shd w:val="clear" w:color="auto" w:fill="FFFFFF"/>
        </w:rPr>
        <w:t xml:space="preserve">, </w:t>
      </w:r>
      <w:r w:rsidR="0078739F" w:rsidRPr="00DA4C4F">
        <w:rPr>
          <w:rStyle w:val="normaltextrun"/>
          <w:rFonts w:eastAsia="Calibri" w:cstheme="minorHAnsi"/>
          <w:shd w:val="clear" w:color="auto" w:fill="FFFFFF"/>
        </w:rPr>
        <w:t xml:space="preserve">en heeft ZSG ASV gemachtigd. ZSG was </w:t>
      </w:r>
      <w:r w:rsidR="001C1FE2">
        <w:rPr>
          <w:rStyle w:val="normaltextrun"/>
          <w:rFonts w:eastAsia="Calibri" w:cstheme="minorHAnsi"/>
          <w:shd w:val="clear" w:color="auto" w:fill="FFFFFF"/>
        </w:rPr>
        <w:t xml:space="preserve">zelf </w:t>
      </w:r>
      <w:r w:rsidR="0078739F" w:rsidRPr="00DA4C4F">
        <w:rPr>
          <w:rStyle w:val="normaltextrun"/>
          <w:rFonts w:eastAsia="Calibri" w:cstheme="minorHAnsi"/>
          <w:shd w:val="clear" w:color="auto" w:fill="FFFFFF"/>
        </w:rPr>
        <w:t xml:space="preserve">gemachtigd door Pegasus, maar die machtiging komt </w:t>
      </w:r>
      <w:r w:rsidR="00DA4C4F" w:rsidRPr="00DA4C4F">
        <w:rPr>
          <w:rStyle w:val="normaltextrun"/>
          <w:rFonts w:eastAsia="Calibri" w:cstheme="minorHAnsi"/>
          <w:shd w:val="clear" w:color="auto" w:fill="FFFFFF"/>
        </w:rPr>
        <w:t xml:space="preserve">door de afwezigheid van ZSG </w:t>
      </w:r>
      <w:r w:rsidR="0078739F" w:rsidRPr="00DA4C4F">
        <w:rPr>
          <w:rStyle w:val="normaltextrun"/>
          <w:rFonts w:eastAsia="Calibri" w:cstheme="minorHAnsi"/>
          <w:shd w:val="clear" w:color="auto" w:fill="FFFFFF"/>
        </w:rPr>
        <w:t>te vervallen.</w:t>
      </w:r>
    </w:p>
    <w:p w14:paraId="7AFC0C4D" w14:textId="77777777" w:rsidR="00292CF9" w:rsidRPr="00DA4C4F" w:rsidRDefault="00292CF9" w:rsidP="00292CF9">
      <w:pPr>
        <w:pStyle w:val="Lijstalinea"/>
        <w:spacing w:after="0" w:line="240" w:lineRule="auto"/>
        <w:rPr>
          <w:rFonts w:eastAsia="Calibri" w:cstheme="minorHAnsi"/>
        </w:rPr>
      </w:pPr>
    </w:p>
    <w:p w14:paraId="32474385" w14:textId="72F61DF4" w:rsidR="00292CF9" w:rsidRDefault="5B2D3908" w:rsidP="5B2D3908">
      <w:pPr>
        <w:spacing w:after="0" w:line="240" w:lineRule="auto"/>
        <w:rPr>
          <w:rFonts w:cstheme="minorHAnsi"/>
          <w:b/>
          <w:bCs/>
        </w:rPr>
      </w:pPr>
      <w:r w:rsidRPr="002620AC">
        <w:rPr>
          <w:rFonts w:eastAsia="Calibri" w:cstheme="minorHAnsi"/>
          <w:b/>
          <w:bCs/>
        </w:rPr>
        <w:t xml:space="preserve">2. </w:t>
      </w:r>
      <w:r w:rsidR="00B04A8D" w:rsidRPr="002620AC">
        <w:rPr>
          <w:rFonts w:cstheme="minorHAnsi"/>
          <w:b/>
          <w:bCs/>
        </w:rPr>
        <w:t xml:space="preserve">Conceptnotulen </w:t>
      </w:r>
      <w:r w:rsidR="00720926">
        <w:rPr>
          <w:rFonts w:cstheme="minorHAnsi"/>
          <w:b/>
          <w:bCs/>
        </w:rPr>
        <w:t>6 november</w:t>
      </w:r>
      <w:r w:rsidR="00B04A8D" w:rsidRPr="002620AC">
        <w:rPr>
          <w:rFonts w:cstheme="minorHAnsi"/>
          <w:b/>
          <w:bCs/>
        </w:rPr>
        <w:t xml:space="preserve"> 2024</w:t>
      </w:r>
    </w:p>
    <w:p w14:paraId="13AC49E9" w14:textId="77777777" w:rsidR="00292CF9" w:rsidRPr="00292CF9" w:rsidRDefault="00292CF9" w:rsidP="5B2D3908">
      <w:pPr>
        <w:spacing w:after="0" w:line="240" w:lineRule="auto"/>
        <w:rPr>
          <w:rFonts w:cstheme="minorHAnsi"/>
          <w:b/>
          <w:bCs/>
        </w:rPr>
      </w:pPr>
    </w:p>
    <w:p w14:paraId="46D1491D" w14:textId="730CAA68" w:rsidR="00DA4C4F" w:rsidRDefault="00DA4C4F" w:rsidP="5B2D3908">
      <w:pPr>
        <w:pStyle w:val="Lijstalinea"/>
        <w:numPr>
          <w:ilvl w:val="0"/>
          <w:numId w:val="15"/>
        </w:numPr>
        <w:spacing w:after="0" w:line="240" w:lineRule="auto"/>
        <w:rPr>
          <w:rFonts w:eastAsia="Calibri" w:cstheme="minorHAnsi"/>
        </w:rPr>
      </w:pPr>
      <w:r>
        <w:rPr>
          <w:rFonts w:eastAsia="Calibri" w:cstheme="minorHAnsi"/>
        </w:rPr>
        <w:t xml:space="preserve">Twee aanvullingen op p.2, punt 6. </w:t>
      </w:r>
      <w:r w:rsidRPr="00DA4C4F">
        <w:rPr>
          <w:rFonts w:eastAsia="Calibri" w:cstheme="minorHAnsi"/>
          <w:i/>
          <w:iCs/>
        </w:rPr>
        <w:t>Wedstrijdzaken</w:t>
      </w:r>
      <w:r>
        <w:rPr>
          <w:rFonts w:eastAsia="Calibri" w:cstheme="minorHAnsi"/>
          <w:i/>
          <w:iCs/>
        </w:rPr>
        <w:t>, OSBO PK</w:t>
      </w:r>
    </w:p>
    <w:p w14:paraId="4CB9A361" w14:textId="7849EB35" w:rsidR="00F12839" w:rsidRDefault="00DA4C4F" w:rsidP="00DA4C4F">
      <w:pPr>
        <w:pStyle w:val="Lijstalinea"/>
        <w:numPr>
          <w:ilvl w:val="1"/>
          <w:numId w:val="15"/>
        </w:numPr>
        <w:spacing w:after="0" w:line="240" w:lineRule="auto"/>
        <w:rPr>
          <w:rFonts w:eastAsia="Calibri" w:cstheme="minorHAnsi"/>
        </w:rPr>
      </w:pPr>
      <w:r>
        <w:rPr>
          <w:rFonts w:eastAsia="Calibri" w:cstheme="minorHAnsi"/>
        </w:rPr>
        <w:t>Winnaar Rembrandt Bruil heeft kwalificatie voor het NK op een haar na gemist.</w:t>
      </w:r>
    </w:p>
    <w:p w14:paraId="37BBA992" w14:textId="2D6625CA" w:rsidR="00DA4C4F" w:rsidRDefault="00DA4C4F" w:rsidP="00DA4C4F">
      <w:pPr>
        <w:pStyle w:val="Lijstalinea"/>
        <w:numPr>
          <w:ilvl w:val="1"/>
          <w:numId w:val="15"/>
        </w:numPr>
        <w:spacing w:after="0" w:line="240" w:lineRule="auto"/>
        <w:rPr>
          <w:rFonts w:eastAsia="Calibri" w:cstheme="minorHAnsi"/>
        </w:rPr>
      </w:pPr>
      <w:r>
        <w:rPr>
          <w:rFonts w:eastAsia="Calibri" w:cstheme="minorHAnsi"/>
        </w:rPr>
        <w:t>Het PK wordt volgend jaar mogelijk samen met de SBO georganiseerd. De gesprekken hierover zijn in de afrondende fase. Dit zou meer sterke spelers op kunnen leveren.</w:t>
      </w:r>
    </w:p>
    <w:p w14:paraId="06CCEFB0" w14:textId="24C57440" w:rsidR="00DA4C4F" w:rsidRDefault="00DA4C4F" w:rsidP="00DA4C4F">
      <w:pPr>
        <w:pStyle w:val="Lijstalinea"/>
        <w:numPr>
          <w:ilvl w:val="0"/>
          <w:numId w:val="15"/>
        </w:numPr>
        <w:spacing w:after="0" w:line="240" w:lineRule="auto"/>
        <w:rPr>
          <w:rFonts w:eastAsia="Calibri" w:cstheme="minorHAnsi"/>
        </w:rPr>
      </w:pPr>
      <w:r>
        <w:rPr>
          <w:rFonts w:eastAsia="Calibri" w:cstheme="minorHAnsi"/>
        </w:rPr>
        <w:t xml:space="preserve">Een aanvulling op p.3, punt 8. </w:t>
      </w:r>
      <w:r w:rsidRPr="00DA4C4F">
        <w:rPr>
          <w:rFonts w:eastAsia="Calibri" w:cstheme="minorHAnsi"/>
          <w:i/>
          <w:iCs/>
        </w:rPr>
        <w:t>KNSB, Andere Onderwerpen</w:t>
      </w:r>
    </w:p>
    <w:p w14:paraId="751A2E05" w14:textId="5C22C9F2" w:rsidR="00DA4C4F" w:rsidRDefault="00DA4C4F" w:rsidP="00DA4C4F">
      <w:pPr>
        <w:pStyle w:val="Lijstalinea"/>
        <w:numPr>
          <w:ilvl w:val="1"/>
          <w:numId w:val="15"/>
        </w:numPr>
        <w:spacing w:after="0" w:line="240" w:lineRule="auto"/>
        <w:rPr>
          <w:rFonts w:eastAsia="Calibri" w:cstheme="minorHAnsi"/>
        </w:rPr>
      </w:pPr>
      <w:r>
        <w:rPr>
          <w:rFonts w:eastAsia="Calibri" w:cstheme="minorHAnsi"/>
        </w:rPr>
        <w:t xml:space="preserve">Er heeft zich één kandidaat gemeld als OSBO-afgevaardigde voor de nieuwe ledenraad: voormalig OSBO-secretaris Miklós </w:t>
      </w:r>
      <w:proofErr w:type="spellStart"/>
      <w:r>
        <w:rPr>
          <w:rFonts w:eastAsia="Calibri" w:cstheme="minorHAnsi"/>
        </w:rPr>
        <w:t>Hoffer</w:t>
      </w:r>
      <w:proofErr w:type="spellEnd"/>
      <w:r>
        <w:rPr>
          <w:rFonts w:eastAsia="Calibri" w:cstheme="minorHAnsi"/>
        </w:rPr>
        <w:t>. Hij is het hiermee ook geworden.</w:t>
      </w:r>
    </w:p>
    <w:p w14:paraId="429C9C71" w14:textId="1811D216" w:rsidR="00DA4C4F" w:rsidRDefault="00DA4C4F" w:rsidP="00DA4C4F">
      <w:pPr>
        <w:pStyle w:val="Lijstalinea"/>
        <w:numPr>
          <w:ilvl w:val="0"/>
          <w:numId w:val="15"/>
        </w:numPr>
        <w:spacing w:after="0" w:line="240" w:lineRule="auto"/>
        <w:rPr>
          <w:rFonts w:eastAsia="Calibri" w:cstheme="minorHAnsi"/>
        </w:rPr>
      </w:pPr>
      <w:r>
        <w:rPr>
          <w:rFonts w:eastAsia="Calibri" w:cstheme="minorHAnsi"/>
        </w:rPr>
        <w:t>Met deze twee aanvullingen zijn de notulen vastgesteld.</w:t>
      </w:r>
    </w:p>
    <w:p w14:paraId="2F3E297A" w14:textId="77777777" w:rsidR="00292CF9" w:rsidRPr="00DA4C4F" w:rsidRDefault="00292CF9" w:rsidP="00292CF9">
      <w:pPr>
        <w:pStyle w:val="Lijstalinea"/>
        <w:spacing w:after="0" w:line="240" w:lineRule="auto"/>
        <w:rPr>
          <w:rFonts w:eastAsia="Calibri" w:cstheme="minorHAnsi"/>
        </w:rPr>
      </w:pPr>
    </w:p>
    <w:p w14:paraId="33DA0795" w14:textId="77777777" w:rsidR="00292CF9" w:rsidRDefault="5B2D3908" w:rsidP="00292CF9">
      <w:pPr>
        <w:rPr>
          <w:rFonts w:cstheme="minorHAnsi"/>
          <w:b/>
          <w:bCs/>
        </w:rPr>
      </w:pPr>
      <w:r w:rsidRPr="002620AC">
        <w:rPr>
          <w:rFonts w:eastAsia="Calibri" w:cstheme="minorHAnsi"/>
          <w:b/>
          <w:bCs/>
        </w:rPr>
        <w:t xml:space="preserve">3. </w:t>
      </w:r>
      <w:r w:rsidR="00720926">
        <w:rPr>
          <w:rFonts w:cstheme="minorHAnsi"/>
          <w:b/>
          <w:bCs/>
        </w:rPr>
        <w:t>Fusie met de KNSB</w:t>
      </w:r>
    </w:p>
    <w:p w14:paraId="7A9B1195" w14:textId="5B1D6F7D" w:rsidR="005139CE" w:rsidRPr="00AE4FE7" w:rsidRDefault="00867574" w:rsidP="00AE4FE7">
      <w:pPr>
        <w:pStyle w:val="Lijstalinea"/>
        <w:numPr>
          <w:ilvl w:val="0"/>
          <w:numId w:val="18"/>
        </w:numPr>
        <w:rPr>
          <w:rFonts w:cstheme="minorHAnsi"/>
          <w:b/>
          <w:bCs/>
        </w:rPr>
      </w:pPr>
      <w:r w:rsidRPr="00292CF9">
        <w:rPr>
          <w:rFonts w:cstheme="minorHAnsi"/>
          <w:u w:val="single"/>
        </w:rPr>
        <w:t>Toelichting</w:t>
      </w:r>
      <w:r w:rsidRPr="00292CF9">
        <w:rPr>
          <w:rFonts w:cstheme="minorHAnsi"/>
        </w:rPr>
        <w:t>:</w:t>
      </w:r>
      <w:r w:rsidR="00AE4FE7">
        <w:rPr>
          <w:rFonts w:cstheme="minorHAnsi"/>
        </w:rPr>
        <w:t xml:space="preserve"> </w:t>
      </w:r>
      <w:r w:rsidRPr="00AE4FE7">
        <w:rPr>
          <w:rFonts w:eastAsia="Calibri" w:cstheme="minorHAnsi"/>
        </w:rPr>
        <w:t>Huub Blom wijst erop dat het OSBO-bestuur tijdens de vorige ALV niet zo positief was over een eventuele fusie met de KNSB. Het bestuur is voltallig, de kosten leken hoog, dus zag het bestuur geen noodzaak. D</w:t>
      </w:r>
      <w:r w:rsidR="005139CE" w:rsidRPr="00AE4FE7">
        <w:rPr>
          <w:rFonts w:eastAsia="Calibri" w:cstheme="minorHAnsi"/>
        </w:rPr>
        <w:t>a</w:t>
      </w:r>
      <w:r w:rsidRPr="00AE4FE7">
        <w:rPr>
          <w:rFonts w:eastAsia="Calibri" w:cstheme="minorHAnsi"/>
        </w:rPr>
        <w:t>t ligt nu anders.</w:t>
      </w:r>
      <w:r w:rsidR="005139CE" w:rsidRPr="00AE4FE7">
        <w:rPr>
          <w:rFonts w:eastAsia="Calibri" w:cstheme="minorHAnsi"/>
        </w:rPr>
        <w:t xml:space="preserve"> </w:t>
      </w:r>
      <w:r w:rsidRPr="00AE4FE7">
        <w:rPr>
          <w:rFonts w:eastAsia="Calibri" w:cstheme="minorHAnsi"/>
        </w:rPr>
        <w:t xml:space="preserve">De KNSB heeft na die vergadering contact opgenomen </w:t>
      </w:r>
      <w:r w:rsidR="001C1FE2">
        <w:rPr>
          <w:rFonts w:eastAsia="Calibri" w:cstheme="minorHAnsi"/>
        </w:rPr>
        <w:t xml:space="preserve">met de OSBO </w:t>
      </w:r>
      <w:r w:rsidRPr="00AE4FE7">
        <w:rPr>
          <w:rFonts w:eastAsia="Calibri" w:cstheme="minorHAnsi"/>
        </w:rPr>
        <w:t>en er is een overleg geweest met Dirk Hoogland en Ivar Heine namens de KNSB</w:t>
      </w:r>
      <w:r w:rsidR="005139CE" w:rsidRPr="00AE4FE7">
        <w:rPr>
          <w:rFonts w:eastAsia="Calibri" w:cstheme="minorHAnsi"/>
        </w:rPr>
        <w:t>,</w:t>
      </w:r>
      <w:r w:rsidRPr="00AE4FE7">
        <w:rPr>
          <w:rFonts w:eastAsia="Calibri" w:cstheme="minorHAnsi"/>
        </w:rPr>
        <w:t xml:space="preserve"> en Huub Blom en Johan van den Brink namens de OSBO met als uitgangspunt: op welke wijze zou de OSBO wel bereid zijn tot een fusie?</w:t>
      </w:r>
    </w:p>
    <w:p w14:paraId="2C6E4941" w14:textId="77777777" w:rsidR="005139CE" w:rsidRPr="00AE4FE7" w:rsidRDefault="00867574" w:rsidP="00AE4FE7">
      <w:pPr>
        <w:pStyle w:val="Lijstalinea"/>
        <w:numPr>
          <w:ilvl w:val="1"/>
          <w:numId w:val="15"/>
        </w:numPr>
        <w:spacing w:after="0" w:line="240" w:lineRule="auto"/>
        <w:rPr>
          <w:rFonts w:eastAsia="Calibri" w:cstheme="minorHAnsi"/>
        </w:rPr>
      </w:pPr>
      <w:r w:rsidRPr="00AE4FE7">
        <w:rPr>
          <w:rFonts w:eastAsia="Calibri" w:cstheme="minorHAnsi"/>
        </w:rPr>
        <w:t>De financiële aspecten bleken anders in elkaar te zitten, waardoor een fusie helemaal niet zo duur hoeft te zijn.</w:t>
      </w:r>
    </w:p>
    <w:p w14:paraId="7F4F3432" w14:textId="77777777" w:rsidR="005139CE" w:rsidRPr="00AE4FE7" w:rsidRDefault="00867574" w:rsidP="00AE4FE7">
      <w:pPr>
        <w:pStyle w:val="Lijstalinea"/>
        <w:numPr>
          <w:ilvl w:val="1"/>
          <w:numId w:val="15"/>
        </w:numPr>
        <w:spacing w:after="0" w:line="240" w:lineRule="auto"/>
        <w:rPr>
          <w:rFonts w:eastAsia="Calibri" w:cstheme="minorHAnsi"/>
        </w:rPr>
      </w:pPr>
      <w:r w:rsidRPr="00AE4FE7">
        <w:rPr>
          <w:rFonts w:eastAsia="Calibri" w:cstheme="minorHAnsi"/>
        </w:rPr>
        <w:lastRenderedPageBreak/>
        <w:t>Daarbij komt dat de huidige structuur (KNSB-regionale bonden-verenigingen) op de lange duur niet houdbaar is en niet meer van deze tijd is. Veel sportbonden kenden deze structuur, maar zijn al gewijzigd; het schaken blijft nu achter.</w:t>
      </w:r>
    </w:p>
    <w:p w14:paraId="1FAF36E0" w14:textId="7F998E9E" w:rsidR="005139CE" w:rsidRPr="00AE4FE7" w:rsidRDefault="003141A8" w:rsidP="00AE4FE7">
      <w:pPr>
        <w:pStyle w:val="Lijstalinea"/>
        <w:numPr>
          <w:ilvl w:val="1"/>
          <w:numId w:val="15"/>
        </w:numPr>
        <w:spacing w:after="0" w:line="240" w:lineRule="auto"/>
        <w:rPr>
          <w:rFonts w:eastAsia="Calibri" w:cstheme="minorHAnsi"/>
        </w:rPr>
      </w:pPr>
      <w:r w:rsidRPr="00AE4FE7">
        <w:rPr>
          <w:rFonts w:eastAsia="Calibri" w:cstheme="minorHAnsi"/>
        </w:rPr>
        <w:t xml:space="preserve">Het OSBO-bestuur is nu weliswaar volledig bezet, maar als er iemand opstapt, is het moeilijk een geschikte vervanger te vinden. En zelfs bij deze schijnbaar volledige bezetting vervullen sommigen dubbelfuncties, want ooit waren er zeven bestuursleden. André van </w:t>
      </w:r>
      <w:proofErr w:type="spellStart"/>
      <w:r w:rsidRPr="00AE4FE7">
        <w:rPr>
          <w:rFonts w:eastAsia="Calibri" w:cstheme="minorHAnsi"/>
        </w:rPr>
        <w:t>Kuijk</w:t>
      </w:r>
      <w:proofErr w:type="spellEnd"/>
      <w:r w:rsidRPr="00AE4FE7">
        <w:rPr>
          <w:rFonts w:eastAsia="Calibri" w:cstheme="minorHAnsi"/>
        </w:rPr>
        <w:t xml:space="preserve"> is bezig aan zijn laatste termijn, Johan van de Brink heeft aangegeven enkel nog het fusietraject te willen begeleiden, </w:t>
      </w:r>
      <w:r w:rsidR="001C1FE2">
        <w:rPr>
          <w:rFonts w:eastAsia="Calibri" w:cstheme="minorHAnsi"/>
        </w:rPr>
        <w:t xml:space="preserve">en </w:t>
      </w:r>
      <w:r w:rsidRPr="00AE4FE7">
        <w:rPr>
          <w:rFonts w:eastAsia="Calibri" w:cstheme="minorHAnsi"/>
        </w:rPr>
        <w:t>Huub Blom zit al twintig jaar in het OSBO-bestuur in verschillende functies.</w:t>
      </w:r>
    </w:p>
    <w:p w14:paraId="5DDF286C" w14:textId="77777777" w:rsidR="00AE4FE7" w:rsidRDefault="003141A8" w:rsidP="00AE4FE7">
      <w:pPr>
        <w:pStyle w:val="Lijstalinea"/>
        <w:numPr>
          <w:ilvl w:val="1"/>
          <w:numId w:val="15"/>
        </w:numPr>
        <w:spacing w:after="0" w:line="240" w:lineRule="auto"/>
        <w:rPr>
          <w:rFonts w:eastAsia="Calibri" w:cstheme="minorHAnsi"/>
        </w:rPr>
      </w:pPr>
      <w:r w:rsidRPr="00AE4FE7">
        <w:rPr>
          <w:rFonts w:eastAsia="Calibri" w:cstheme="minorHAnsi"/>
        </w:rPr>
        <w:t>In de fusiecommissie ging het weliswaar heel veel over geld, maar je kunt niet om de financiële aspecten heen. Wordt een fusie duur? Dat hebben we deels in eigen hand. De kosten zijn namelijk afhankelijk van wat je aan taken overdraagt aan de KNSB. Hoe meer taken je overdraagt, hoe meer mensuren er op de KNSB worden gedraaid, hoe hoger de kosten. Alles wat je zelf blijft doen, zorgt voor lagere kosten.</w:t>
      </w:r>
    </w:p>
    <w:p w14:paraId="37141FCC" w14:textId="5B49D778" w:rsidR="00AE4FE7" w:rsidRDefault="003141A8" w:rsidP="00AE4FE7">
      <w:pPr>
        <w:pStyle w:val="Lijstalinea"/>
        <w:numPr>
          <w:ilvl w:val="1"/>
          <w:numId w:val="15"/>
        </w:numPr>
        <w:spacing w:after="0" w:line="240" w:lineRule="auto"/>
        <w:rPr>
          <w:rFonts w:eastAsia="Calibri" w:cstheme="minorHAnsi"/>
        </w:rPr>
      </w:pPr>
      <w:r w:rsidRPr="00AE4FE7">
        <w:rPr>
          <w:rFonts w:eastAsia="Calibri" w:cstheme="minorHAnsi"/>
        </w:rPr>
        <w:t>Er is na een fusie geen OSBO-bestuur meer, maar er blijft een team van vrijwilligers over</w:t>
      </w:r>
      <w:r w:rsidR="00B15A1A" w:rsidRPr="00AE4FE7">
        <w:rPr>
          <w:rFonts w:eastAsia="Calibri" w:cstheme="minorHAnsi"/>
        </w:rPr>
        <w:t xml:space="preserve"> met specifieke taken als SOS-competitie, </w:t>
      </w:r>
      <w:proofErr w:type="spellStart"/>
      <w:r w:rsidR="00B15A1A" w:rsidRPr="00AE4FE7">
        <w:rPr>
          <w:rFonts w:eastAsia="Calibri" w:cstheme="minorHAnsi"/>
        </w:rPr>
        <w:t>PK’s</w:t>
      </w:r>
      <w:proofErr w:type="spellEnd"/>
      <w:r w:rsidR="00B15A1A" w:rsidRPr="00AE4FE7">
        <w:rPr>
          <w:rFonts w:eastAsia="Calibri" w:cstheme="minorHAnsi"/>
        </w:rPr>
        <w:t xml:space="preserve">, jeugd, etc. Dit levert een gevaar van los zand op, maar een afdeling “Oost” (naam moet nog bepaald worden) met een afdelingscoördinator zou dat moeten kunnen ondervangen. De afdelingscoördinator zou dan ook de spreekbuis van de KNSB naar de OSBO-verenigingen zijn. De bestuursvergaderingen en </w:t>
      </w:r>
      <w:proofErr w:type="spellStart"/>
      <w:r w:rsidR="00B15A1A" w:rsidRPr="00AE4FE7">
        <w:rPr>
          <w:rFonts w:eastAsia="Calibri" w:cstheme="minorHAnsi"/>
        </w:rPr>
        <w:t>ALV’s</w:t>
      </w:r>
      <w:proofErr w:type="spellEnd"/>
      <w:r w:rsidR="00B15A1A" w:rsidRPr="00AE4FE7">
        <w:rPr>
          <w:rFonts w:eastAsia="Calibri" w:cstheme="minorHAnsi"/>
        </w:rPr>
        <w:t xml:space="preserve"> zouden komen te vervallen</w:t>
      </w:r>
      <w:r w:rsidR="001C1FE2">
        <w:rPr>
          <w:rFonts w:eastAsia="Calibri" w:cstheme="minorHAnsi"/>
        </w:rPr>
        <w:t>,</w:t>
      </w:r>
      <w:r w:rsidR="00B15A1A" w:rsidRPr="00AE4FE7">
        <w:rPr>
          <w:rFonts w:eastAsia="Calibri" w:cstheme="minorHAnsi"/>
        </w:rPr>
        <w:t xml:space="preserve"> en worden vervangen door een evaluatie van activiteiten in mei, waar ook de planning voor het </w:t>
      </w:r>
      <w:r w:rsidR="001C1FE2">
        <w:rPr>
          <w:rFonts w:eastAsia="Calibri" w:cstheme="minorHAnsi"/>
        </w:rPr>
        <w:t>daarop</w:t>
      </w:r>
      <w:r w:rsidR="00B15A1A" w:rsidRPr="00AE4FE7">
        <w:rPr>
          <w:rFonts w:eastAsia="Calibri" w:cstheme="minorHAnsi"/>
        </w:rPr>
        <w:t>volgende seizoen aan bod komt. Dit zou ook het contactmoment met de verenigingen kunnen zijn en zou bijv. online plaats kunnen vinden.</w:t>
      </w:r>
    </w:p>
    <w:p w14:paraId="73CDC330" w14:textId="3ADC0DF5" w:rsidR="00AE4FE7" w:rsidRDefault="005139CE" w:rsidP="00AE4FE7">
      <w:pPr>
        <w:pStyle w:val="Lijstalinea"/>
        <w:numPr>
          <w:ilvl w:val="1"/>
          <w:numId w:val="15"/>
        </w:numPr>
        <w:spacing w:after="0" w:line="240" w:lineRule="auto"/>
        <w:rPr>
          <w:rFonts w:eastAsia="Calibri" w:cstheme="minorHAnsi"/>
        </w:rPr>
      </w:pPr>
      <w:r w:rsidRPr="00AE4FE7">
        <w:rPr>
          <w:rFonts w:eastAsia="Calibri" w:cstheme="minorHAnsi"/>
        </w:rPr>
        <w:t>In verband met de kosten was de gedachte ook dat je niet als eerste moest fuseren, omdat het dan een hele dure grap zou worden. Maar kijk naar de bijgevoegde fusiebegroting</w:t>
      </w:r>
      <w:r w:rsidR="00CB48E0">
        <w:rPr>
          <w:rFonts w:eastAsia="Calibri" w:cstheme="minorHAnsi"/>
        </w:rPr>
        <w:t xml:space="preserve"> (bijlage 1)</w:t>
      </w:r>
      <w:r w:rsidRPr="00AE4FE7">
        <w:rPr>
          <w:rFonts w:eastAsia="Calibri" w:cstheme="minorHAnsi"/>
        </w:rPr>
        <w:t>, dat valt alleszins mee. Het is in ieder geval duidelijk dat de OSBO niet volledig voor de initiële kosten op</w:t>
      </w:r>
      <w:r w:rsidR="003C62E8" w:rsidRPr="00AE4FE7">
        <w:rPr>
          <w:rFonts w:eastAsia="Calibri" w:cstheme="minorHAnsi"/>
        </w:rPr>
        <w:t>d</w:t>
      </w:r>
      <w:r w:rsidRPr="00AE4FE7">
        <w:rPr>
          <w:rFonts w:eastAsia="Calibri" w:cstheme="minorHAnsi"/>
        </w:rPr>
        <w:t>raai</w:t>
      </w:r>
      <w:r w:rsidR="003C62E8" w:rsidRPr="00AE4FE7">
        <w:rPr>
          <w:rFonts w:eastAsia="Calibri" w:cstheme="minorHAnsi"/>
        </w:rPr>
        <w:t>t</w:t>
      </w:r>
      <w:r w:rsidRPr="00AE4FE7">
        <w:rPr>
          <w:rFonts w:eastAsia="Calibri" w:cstheme="minorHAnsi"/>
        </w:rPr>
        <w:t>. Blijft staan dat als wij voor fusie kiezen, we het eerste schaap over de dam zouden kunnen zijn, waarna er meer zouden kunnen volgen.</w:t>
      </w:r>
    </w:p>
    <w:p w14:paraId="060ED8D8" w14:textId="591CBEF9" w:rsidR="00AE4FE7" w:rsidRDefault="005139CE" w:rsidP="00AE4FE7">
      <w:pPr>
        <w:pStyle w:val="Lijstalinea"/>
        <w:numPr>
          <w:ilvl w:val="1"/>
          <w:numId w:val="15"/>
        </w:numPr>
        <w:spacing w:after="0" w:line="240" w:lineRule="auto"/>
        <w:rPr>
          <w:rFonts w:eastAsia="Calibri" w:cstheme="minorHAnsi"/>
        </w:rPr>
      </w:pPr>
      <w:r w:rsidRPr="00AE4FE7">
        <w:rPr>
          <w:rFonts w:eastAsia="Calibri" w:cstheme="minorHAnsi"/>
        </w:rPr>
        <w:t xml:space="preserve">Ja, de OSBO zou na een fusie niet meer autonoom zijn. Maar een fusie ligt ook in het verlengde van de omzetting van Bondsraad naar </w:t>
      </w:r>
      <w:r w:rsidR="001C6648">
        <w:rPr>
          <w:rFonts w:eastAsia="Calibri" w:cstheme="minorHAnsi"/>
        </w:rPr>
        <w:t>L</w:t>
      </w:r>
      <w:r w:rsidRPr="00AE4FE7">
        <w:rPr>
          <w:rFonts w:eastAsia="Calibri" w:cstheme="minorHAnsi"/>
        </w:rPr>
        <w:t>edenraad, zoals die bij de KNSB gaande is.</w:t>
      </w:r>
    </w:p>
    <w:p w14:paraId="5B6F62F9" w14:textId="4295C0B6" w:rsidR="005139CE" w:rsidRPr="00AE4FE7" w:rsidRDefault="005139CE" w:rsidP="00AE4FE7">
      <w:pPr>
        <w:pStyle w:val="Lijstalinea"/>
        <w:numPr>
          <w:ilvl w:val="1"/>
          <w:numId w:val="15"/>
        </w:numPr>
        <w:spacing w:after="0" w:line="240" w:lineRule="auto"/>
        <w:rPr>
          <w:rFonts w:eastAsia="Calibri" w:cstheme="minorHAnsi"/>
        </w:rPr>
      </w:pPr>
      <w:r w:rsidRPr="00AE4FE7">
        <w:rPr>
          <w:rFonts w:eastAsia="Calibri" w:cstheme="minorHAnsi"/>
        </w:rPr>
        <w:t>De fusiebegroting maakt duidelijk dat er zowel voor de OSBO als voor de KNSB geen groot financieel risico is. Zoals eerder gemeld, er vallen ook financiële posten weg.</w:t>
      </w:r>
    </w:p>
    <w:p w14:paraId="39776ECF" w14:textId="62946279" w:rsidR="003C62E8" w:rsidRDefault="00D96E6A" w:rsidP="00AE4FE7">
      <w:pPr>
        <w:pStyle w:val="Lijstalinea"/>
        <w:numPr>
          <w:ilvl w:val="0"/>
          <w:numId w:val="16"/>
        </w:numPr>
        <w:ind w:left="360"/>
        <w:rPr>
          <w:rFonts w:cstheme="minorHAnsi"/>
        </w:rPr>
      </w:pPr>
      <w:proofErr w:type="spellStart"/>
      <w:r w:rsidRPr="00D96E6A">
        <w:rPr>
          <w:rFonts w:cstheme="minorHAnsi"/>
          <w:u w:val="single"/>
        </w:rPr>
        <w:t>Factsheet</w:t>
      </w:r>
      <w:proofErr w:type="spellEnd"/>
      <w:r>
        <w:rPr>
          <w:rFonts w:cstheme="minorHAnsi"/>
        </w:rPr>
        <w:t xml:space="preserve">: </w:t>
      </w:r>
      <w:r w:rsidR="003C62E8">
        <w:rPr>
          <w:rFonts w:cstheme="minorHAnsi"/>
        </w:rPr>
        <w:t xml:space="preserve">Dirk Hoogland neemt het woord en </w:t>
      </w:r>
      <w:r>
        <w:rPr>
          <w:rFonts w:cstheme="minorHAnsi"/>
        </w:rPr>
        <w:t>wijst</w:t>
      </w:r>
      <w:r w:rsidR="003C62E8">
        <w:rPr>
          <w:rFonts w:cstheme="minorHAnsi"/>
        </w:rPr>
        <w:t xml:space="preserve"> op de </w:t>
      </w:r>
      <w:r>
        <w:rPr>
          <w:rFonts w:cstheme="minorHAnsi"/>
        </w:rPr>
        <w:t xml:space="preserve">bijgevoegde </w:t>
      </w:r>
      <w:proofErr w:type="spellStart"/>
      <w:r w:rsidR="003C62E8">
        <w:rPr>
          <w:rFonts w:cstheme="minorHAnsi"/>
        </w:rPr>
        <w:t>factsheet</w:t>
      </w:r>
      <w:proofErr w:type="spellEnd"/>
      <w:r w:rsidR="00CB48E0">
        <w:rPr>
          <w:rFonts w:cstheme="minorHAnsi"/>
        </w:rPr>
        <w:t xml:space="preserve"> (bijlage 2)</w:t>
      </w:r>
      <w:r w:rsidR="003C62E8">
        <w:rPr>
          <w:rFonts w:cstheme="minorHAnsi"/>
        </w:rPr>
        <w:t xml:space="preserve">. Een fusie gebeurt in principe op initiatief van de regionale bond, niet op initiatief van de KNSB. Het financiële beeld bij de fusie was dus in eerste instantie niet correct. De KNSB wil dichterbij de leden komen en het weghalen van een tussenlaag helpt daarbij. Als </w:t>
      </w:r>
      <w:r w:rsidR="001C6648">
        <w:rPr>
          <w:rFonts w:cstheme="minorHAnsi"/>
        </w:rPr>
        <w:t xml:space="preserve">er </w:t>
      </w:r>
      <w:r w:rsidR="003C62E8">
        <w:rPr>
          <w:rFonts w:cstheme="minorHAnsi"/>
        </w:rPr>
        <w:t>meer regionale bonden aansluiten, verdwijnen mogelijk op den duur de regionale grenzen die ooit zijn vastgesteld. Schaalvergroting zorgt voor meer efficiëntie. Er zijn bijna geen regionale bonden die geen problemen ondervinden als er een bestuurslid wegvalt. Een fusie zou de continuïteit beter waarborgen. Zoals Huub al zei, is de schaakbond een van de weinig sportbonden die nog op deze wijze georganiseerd zijn. Fusie geeft op termijn grote voordelen, o.a. ook ten aanzien van slagkracht.</w:t>
      </w:r>
    </w:p>
    <w:p w14:paraId="57697A13" w14:textId="71929AE3" w:rsidR="00010CF6" w:rsidRPr="00D96E6A" w:rsidRDefault="00D96E6A" w:rsidP="00AE4FE7">
      <w:pPr>
        <w:pStyle w:val="Lijstalinea"/>
        <w:numPr>
          <w:ilvl w:val="0"/>
          <w:numId w:val="16"/>
        </w:numPr>
        <w:ind w:left="360"/>
        <w:rPr>
          <w:rFonts w:cstheme="minorHAnsi"/>
        </w:rPr>
      </w:pPr>
      <w:r w:rsidRPr="00D96E6A">
        <w:rPr>
          <w:rFonts w:cstheme="minorHAnsi"/>
          <w:u w:val="single"/>
        </w:rPr>
        <w:t>Fusiebegroting</w:t>
      </w:r>
      <w:r>
        <w:rPr>
          <w:rFonts w:cstheme="minorHAnsi"/>
        </w:rPr>
        <w:t xml:space="preserve">: </w:t>
      </w:r>
      <w:r w:rsidR="00010CF6">
        <w:rPr>
          <w:rFonts w:cstheme="minorHAnsi"/>
        </w:rPr>
        <w:t xml:space="preserve">Johan van de Brink bespreekt vervolgens de fusiebegroting. Die blijft vrijwel gelijk aan zoals de normale begroting al zou zijn geweest. Sommige posten veranderen. Kosten voor website, bestuurskosten, subsidies voor opleidingen vervallen. Met betrekking tot dit laatste zou je als vereniging ervoor kunnen kiezen om het bedrag dat je bij de verdeling van het </w:t>
      </w:r>
      <w:r w:rsidR="00010CF6">
        <w:rPr>
          <w:rFonts w:cstheme="minorHAnsi"/>
        </w:rPr>
        <w:lastRenderedPageBreak/>
        <w:t>liquidatieoverschot meekrijgt, hiervoor te gebruiken. De inkomsten zijn berekend op het ledental van 1 april 2025. Uitgangspunt is dat dit ledenaantal ook komend seizoen te verwachten is. De contributie wordt dus verhoogd naar €8,50 voor seniorleden en €4,25 voor juniorleden. Dit ligt in de lijn van de contributie zoals die was met een inflatiecorrectie erbij. Uiteraard moeten daarbij de jaren dat de contributie niet geïnd werd buiten beschouwing worden gelaten.</w:t>
      </w:r>
      <w:r>
        <w:rPr>
          <w:rFonts w:cstheme="minorHAnsi"/>
        </w:rPr>
        <w:t xml:space="preserve"> </w:t>
      </w:r>
      <w:r w:rsidR="00010CF6" w:rsidRPr="00D96E6A">
        <w:rPr>
          <w:rFonts w:cstheme="minorHAnsi"/>
        </w:rPr>
        <w:t xml:space="preserve">Ivar Heine voegt hier nog aan toe dat er geen risico’s zijn van veel hogere contributies. De gepresenteerde fusiebegroting is vooralsnog leidend. Eventuele financiële tegenvallers zullen in eerste instantie door de KNSB worden opgevangen. Bij een fusie wordt de OSBO een afdeling van de KNSB met een gelabelde begroting, </w:t>
      </w:r>
      <w:r w:rsidRPr="00D96E6A">
        <w:rPr>
          <w:rFonts w:cstheme="minorHAnsi"/>
        </w:rPr>
        <w:t xml:space="preserve">beheerd door een financieel medewerker op het KNSB-bureau </w:t>
      </w:r>
      <w:r w:rsidR="00010CF6" w:rsidRPr="00D96E6A">
        <w:rPr>
          <w:rFonts w:cstheme="minorHAnsi"/>
        </w:rPr>
        <w:t>waar anderen niet aan kunnen komen.</w:t>
      </w:r>
      <w:r w:rsidRPr="00D96E6A">
        <w:rPr>
          <w:rFonts w:cstheme="minorHAnsi"/>
        </w:rPr>
        <w:t xml:space="preserve"> Consolidatie van alle financiën zal niet plaatsvinden.</w:t>
      </w:r>
    </w:p>
    <w:p w14:paraId="2EA20CBE" w14:textId="446BE6C3" w:rsidR="00D96E6A" w:rsidRPr="00B81843" w:rsidRDefault="00D96E6A" w:rsidP="00AE4FE7">
      <w:pPr>
        <w:pStyle w:val="Lijstalinea"/>
        <w:numPr>
          <w:ilvl w:val="0"/>
          <w:numId w:val="16"/>
        </w:numPr>
        <w:ind w:left="360"/>
        <w:rPr>
          <w:rFonts w:cstheme="minorHAnsi"/>
          <w:u w:val="single"/>
        </w:rPr>
      </w:pPr>
      <w:r w:rsidRPr="00D96E6A">
        <w:rPr>
          <w:rFonts w:cstheme="minorHAnsi"/>
          <w:u w:val="single"/>
        </w:rPr>
        <w:t>Vragen</w:t>
      </w:r>
      <w:r w:rsidR="00B81843" w:rsidRPr="00AE4FE7">
        <w:rPr>
          <w:rFonts w:cstheme="minorHAnsi"/>
          <w:u w:val="single"/>
        </w:rPr>
        <w:t>:</w:t>
      </w:r>
      <w:r w:rsidR="001C6648">
        <w:rPr>
          <w:rFonts w:cstheme="minorHAnsi"/>
        </w:rPr>
        <w:t xml:space="preserve"> </w:t>
      </w:r>
      <w:r w:rsidR="00B81843" w:rsidRPr="00AE4FE7">
        <w:rPr>
          <w:rFonts w:cstheme="minorHAnsi"/>
        </w:rPr>
        <w:t xml:space="preserve">Huub Blom inventariseert eerst wie er vragen hebben </w:t>
      </w:r>
      <w:r w:rsidR="00292CF9" w:rsidRPr="00AE4FE7">
        <w:rPr>
          <w:rFonts w:cstheme="minorHAnsi"/>
        </w:rPr>
        <w:t xml:space="preserve">in </w:t>
      </w:r>
      <w:r w:rsidR="00CB48E0">
        <w:rPr>
          <w:rFonts w:cstheme="minorHAnsi"/>
        </w:rPr>
        <w:t>1</w:t>
      </w:r>
      <w:r w:rsidR="00CB48E0" w:rsidRPr="00CB48E0">
        <w:rPr>
          <w:rFonts w:cstheme="minorHAnsi"/>
          <w:vertAlign w:val="superscript"/>
        </w:rPr>
        <w:t>e</w:t>
      </w:r>
      <w:r w:rsidR="00CB48E0">
        <w:rPr>
          <w:rFonts w:cstheme="minorHAnsi"/>
        </w:rPr>
        <w:t xml:space="preserve"> </w:t>
      </w:r>
      <w:r w:rsidR="00292CF9" w:rsidRPr="00AE4FE7">
        <w:rPr>
          <w:rFonts w:cstheme="minorHAnsi"/>
        </w:rPr>
        <w:t xml:space="preserve">termijn </w:t>
      </w:r>
      <w:r w:rsidR="00B81843" w:rsidRPr="00AE4FE7">
        <w:rPr>
          <w:rFonts w:cstheme="minorHAnsi"/>
        </w:rPr>
        <w:t>en beantwoord ze daarna</w:t>
      </w:r>
      <w:r w:rsidR="00CB48E0">
        <w:rPr>
          <w:rFonts w:cstheme="minorHAnsi"/>
        </w:rPr>
        <w:t xml:space="preserve"> of laat ze beantwoorden</w:t>
      </w:r>
      <w:r w:rsidR="00B81843" w:rsidRPr="00AE4FE7">
        <w:rPr>
          <w:rFonts w:cstheme="minorHAnsi"/>
        </w:rPr>
        <w:t xml:space="preserve">, al dan niet gecombineerd. </w:t>
      </w:r>
      <w:r w:rsidR="00292CF9" w:rsidRPr="00AE4FE7">
        <w:rPr>
          <w:rFonts w:cstheme="minorHAnsi"/>
        </w:rPr>
        <w:t xml:space="preserve">Vervolgens komt er nog een </w:t>
      </w:r>
      <w:r w:rsidR="00CB48E0">
        <w:rPr>
          <w:rFonts w:cstheme="minorHAnsi"/>
        </w:rPr>
        <w:t>2</w:t>
      </w:r>
      <w:r w:rsidR="00CB48E0" w:rsidRPr="00CB48E0">
        <w:rPr>
          <w:rFonts w:cstheme="minorHAnsi"/>
          <w:vertAlign w:val="superscript"/>
        </w:rPr>
        <w:t>e</w:t>
      </w:r>
      <w:r w:rsidR="00CB48E0">
        <w:rPr>
          <w:rFonts w:cstheme="minorHAnsi"/>
        </w:rPr>
        <w:t xml:space="preserve"> </w:t>
      </w:r>
      <w:r w:rsidR="00292CF9" w:rsidRPr="00AE4FE7">
        <w:rPr>
          <w:rFonts w:cstheme="minorHAnsi"/>
        </w:rPr>
        <w:t xml:space="preserve">termijn. </w:t>
      </w:r>
      <w:r w:rsidR="00B81843" w:rsidRPr="00AE4FE7">
        <w:rPr>
          <w:rFonts w:cstheme="minorHAnsi"/>
        </w:rPr>
        <w:t>In deze notulen staan de antwoorden direct na de vragen.</w:t>
      </w:r>
    </w:p>
    <w:p w14:paraId="070BC120" w14:textId="63645E6F" w:rsidR="00AE4FE7" w:rsidRDefault="00CB48E0" w:rsidP="00AE4FE7">
      <w:pPr>
        <w:pStyle w:val="Lijstalinea"/>
        <w:numPr>
          <w:ilvl w:val="0"/>
          <w:numId w:val="16"/>
        </w:numPr>
        <w:ind w:left="360"/>
        <w:rPr>
          <w:rFonts w:cstheme="minorHAnsi"/>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AE4FE7">
        <w:rPr>
          <w:rFonts w:cstheme="minorHAnsi"/>
          <w:u w:val="single"/>
        </w:rPr>
        <w:t xml:space="preserve">termijn, </w:t>
      </w:r>
      <w:r w:rsidR="00B81843" w:rsidRPr="00AE4FE7">
        <w:rPr>
          <w:rFonts w:cstheme="minorHAnsi"/>
          <w:u w:val="single"/>
        </w:rPr>
        <w:t>Wageningen:</w:t>
      </w:r>
      <w:r w:rsidR="00AE4FE7">
        <w:rPr>
          <w:rFonts w:cstheme="minorHAnsi"/>
          <w:u w:val="single"/>
        </w:rPr>
        <w:t xml:space="preserve"> </w:t>
      </w:r>
      <w:r w:rsidR="00B81843" w:rsidRPr="00AE4FE7">
        <w:rPr>
          <w:rFonts w:cstheme="minorHAnsi"/>
        </w:rPr>
        <w:t xml:space="preserve">De fraaie </w:t>
      </w:r>
      <w:proofErr w:type="spellStart"/>
      <w:r w:rsidR="00B81843" w:rsidRPr="00AE4FE7">
        <w:rPr>
          <w:rFonts w:cstheme="minorHAnsi"/>
        </w:rPr>
        <w:t>factsheet</w:t>
      </w:r>
      <w:proofErr w:type="spellEnd"/>
      <w:r w:rsidR="00B81843" w:rsidRPr="00AE4FE7">
        <w:rPr>
          <w:rFonts w:cstheme="minorHAnsi"/>
        </w:rPr>
        <w:t xml:space="preserve"> lijkt alleen oog te hebben voor de voordelen van een fusie, maar zijn er ook nadelen? Een mogelijk nadeel is bijv. al dat de invloed van de OSBO-verenigingen op de SOS-competitie lijkt te vervallen.</w:t>
      </w:r>
    </w:p>
    <w:p w14:paraId="75E7BFB5" w14:textId="7F915F8E" w:rsidR="00FF7FB0" w:rsidRPr="00AE4FE7" w:rsidRDefault="00FF7FB0" w:rsidP="00AE4FE7">
      <w:pPr>
        <w:pStyle w:val="Lijstalinea"/>
        <w:numPr>
          <w:ilvl w:val="1"/>
          <w:numId w:val="15"/>
        </w:numPr>
        <w:spacing w:after="0" w:line="240" w:lineRule="auto"/>
        <w:rPr>
          <w:rFonts w:eastAsia="Calibri" w:cstheme="minorHAnsi"/>
        </w:rPr>
      </w:pPr>
      <w:r w:rsidRPr="00AE4FE7">
        <w:rPr>
          <w:rFonts w:eastAsia="Calibri" w:cstheme="minorHAnsi"/>
        </w:rPr>
        <w:t>Het gevaar is dat de organisatie té plat wordt. Het instellen van een afdelingscoördinator kan dit oplossen.</w:t>
      </w:r>
    </w:p>
    <w:p w14:paraId="66CEE37E" w14:textId="5ADF0A71" w:rsidR="00FF7FB0" w:rsidRPr="00AE4FE7" w:rsidRDefault="00FF7FB0" w:rsidP="00AE4FE7">
      <w:pPr>
        <w:pStyle w:val="Lijstalinea"/>
        <w:numPr>
          <w:ilvl w:val="1"/>
          <w:numId w:val="15"/>
        </w:numPr>
        <w:spacing w:after="0" w:line="240" w:lineRule="auto"/>
        <w:rPr>
          <w:rFonts w:eastAsia="Calibri" w:cstheme="minorHAnsi"/>
        </w:rPr>
      </w:pPr>
      <w:r w:rsidRPr="00AE4FE7">
        <w:rPr>
          <w:rFonts w:eastAsia="Calibri" w:cstheme="minorHAnsi"/>
        </w:rPr>
        <w:t>De SOS-competitie gaat gewoon door. De reglementen wordt door de betrokken vrijwilligers doorgelicht. De verenigingen die</w:t>
      </w:r>
      <w:r w:rsidR="00076383" w:rsidRPr="00AE4FE7">
        <w:rPr>
          <w:rFonts w:eastAsia="Calibri" w:cstheme="minorHAnsi"/>
        </w:rPr>
        <w:t>nen</w:t>
      </w:r>
      <w:r w:rsidRPr="00AE4FE7">
        <w:rPr>
          <w:rFonts w:eastAsia="Calibri" w:cstheme="minorHAnsi"/>
        </w:rPr>
        <w:t xml:space="preserve"> hierbij betrokken te worden, bijv. via online overleg.</w:t>
      </w:r>
      <w:r w:rsidR="00076383" w:rsidRPr="00AE4FE7">
        <w:rPr>
          <w:rFonts w:eastAsia="Calibri" w:cstheme="minorHAnsi"/>
        </w:rPr>
        <w:t xml:space="preserve"> Er is geld gereserveerd voor dit soort bijeenkomsten. Deze kunnen thematisch zijn, bijv. naar aanleiding van problemen die men ziet.</w:t>
      </w:r>
    </w:p>
    <w:p w14:paraId="7661C6E0" w14:textId="320BB71E" w:rsidR="00B81843" w:rsidRPr="00AE4FE7" w:rsidRDefault="00B81843" w:rsidP="00AE4FE7">
      <w:pPr>
        <w:pStyle w:val="Lijstalinea"/>
        <w:numPr>
          <w:ilvl w:val="0"/>
          <w:numId w:val="16"/>
        </w:numPr>
        <w:ind w:left="360"/>
        <w:rPr>
          <w:rFonts w:cstheme="minorHAnsi"/>
        </w:rPr>
      </w:pPr>
      <w:r w:rsidRPr="00AE4FE7">
        <w:rPr>
          <w:rFonts w:cstheme="minorHAnsi"/>
        </w:rPr>
        <w:t xml:space="preserve">Na instelling van de </w:t>
      </w:r>
      <w:r w:rsidR="001C6648">
        <w:rPr>
          <w:rFonts w:cstheme="minorHAnsi"/>
        </w:rPr>
        <w:t>L</w:t>
      </w:r>
      <w:r w:rsidRPr="00AE4FE7">
        <w:rPr>
          <w:rFonts w:cstheme="minorHAnsi"/>
        </w:rPr>
        <w:t xml:space="preserve">edenraad vertegenwoordigt Miklós </w:t>
      </w:r>
      <w:proofErr w:type="spellStart"/>
      <w:r w:rsidRPr="00AE4FE7">
        <w:rPr>
          <w:rFonts w:cstheme="minorHAnsi"/>
        </w:rPr>
        <w:t>Hoffer</w:t>
      </w:r>
      <w:proofErr w:type="spellEnd"/>
      <w:r w:rsidRPr="00AE4FE7">
        <w:rPr>
          <w:rFonts w:cstheme="minorHAnsi"/>
        </w:rPr>
        <w:t xml:space="preserve"> de OSBO. Maar wie vertegenwoordigt hij na de fusie?</w:t>
      </w:r>
    </w:p>
    <w:p w14:paraId="23944B23" w14:textId="2956C7A2" w:rsidR="00FF7FB0" w:rsidRPr="00AE4FE7" w:rsidRDefault="00FF7FB0" w:rsidP="00AE4FE7">
      <w:pPr>
        <w:pStyle w:val="Lijstalinea"/>
        <w:numPr>
          <w:ilvl w:val="1"/>
          <w:numId w:val="15"/>
        </w:numPr>
        <w:spacing w:after="0" w:line="240" w:lineRule="auto"/>
        <w:rPr>
          <w:rFonts w:eastAsia="Calibri" w:cstheme="minorHAnsi"/>
        </w:rPr>
      </w:pPr>
      <w:r w:rsidRPr="00AE4FE7">
        <w:rPr>
          <w:rFonts w:eastAsia="Calibri" w:cstheme="minorHAnsi"/>
        </w:rPr>
        <w:t>Op 14 juni as. komt de Bondsraad bijeen, waarbij het laatste punt de stemming over de opheffing van de Bondsraad is en de instelling van de Ledenraad.</w:t>
      </w:r>
    </w:p>
    <w:p w14:paraId="4F7117E3" w14:textId="6F568F9E" w:rsidR="00B81843" w:rsidRPr="00AE4FE7" w:rsidRDefault="00B81843" w:rsidP="00AE4FE7">
      <w:pPr>
        <w:pStyle w:val="Lijstalinea"/>
        <w:numPr>
          <w:ilvl w:val="0"/>
          <w:numId w:val="16"/>
        </w:numPr>
        <w:ind w:left="360"/>
        <w:rPr>
          <w:rFonts w:cstheme="minorHAnsi"/>
        </w:rPr>
      </w:pPr>
      <w:r w:rsidRPr="00AE4FE7">
        <w:rPr>
          <w:rFonts w:cstheme="minorHAnsi"/>
        </w:rPr>
        <w:t>Zijn alle bedragen inclusief BTW?</w:t>
      </w:r>
    </w:p>
    <w:p w14:paraId="5434902A" w14:textId="6B3E50C4" w:rsidR="00006E87" w:rsidRPr="009A1BD7" w:rsidRDefault="00006E87" w:rsidP="009A1BD7">
      <w:pPr>
        <w:pStyle w:val="Lijstalinea"/>
        <w:numPr>
          <w:ilvl w:val="1"/>
          <w:numId w:val="15"/>
        </w:numPr>
        <w:spacing w:after="0" w:line="240" w:lineRule="auto"/>
        <w:rPr>
          <w:rFonts w:eastAsia="Calibri" w:cstheme="minorHAnsi"/>
        </w:rPr>
      </w:pPr>
      <w:r w:rsidRPr="009A1BD7">
        <w:rPr>
          <w:rFonts w:eastAsia="Calibri" w:cstheme="minorHAnsi"/>
        </w:rPr>
        <w:t>Ja, alle bedragen zijn inclusief BTW.</w:t>
      </w:r>
    </w:p>
    <w:p w14:paraId="6D7FDC2D" w14:textId="714803DE" w:rsidR="00B81843" w:rsidRPr="00AE4FE7" w:rsidRDefault="00B81843" w:rsidP="00AE4FE7">
      <w:pPr>
        <w:pStyle w:val="Lijstalinea"/>
        <w:numPr>
          <w:ilvl w:val="0"/>
          <w:numId w:val="16"/>
        </w:numPr>
        <w:ind w:left="360"/>
        <w:rPr>
          <w:rFonts w:cstheme="minorHAnsi"/>
        </w:rPr>
      </w:pPr>
      <w:r w:rsidRPr="00AE4FE7">
        <w:rPr>
          <w:rFonts w:cstheme="minorHAnsi"/>
        </w:rPr>
        <w:t>Is er een garantie te geven dat ook in de toekomst de contributie in lijn ligt met de bedragen zoals die nu worden vastgesteld?</w:t>
      </w:r>
    </w:p>
    <w:p w14:paraId="23CF319F" w14:textId="49C56564" w:rsidR="00006E87" w:rsidRPr="009A1BD7" w:rsidRDefault="00006E87" w:rsidP="009A1BD7">
      <w:pPr>
        <w:pStyle w:val="Lijstalinea"/>
        <w:numPr>
          <w:ilvl w:val="1"/>
          <w:numId w:val="15"/>
        </w:numPr>
        <w:spacing w:after="0" w:line="240" w:lineRule="auto"/>
        <w:rPr>
          <w:rFonts w:eastAsia="Calibri" w:cstheme="minorHAnsi"/>
        </w:rPr>
      </w:pPr>
      <w:r w:rsidRPr="009A1BD7">
        <w:rPr>
          <w:rFonts w:eastAsia="Calibri" w:cstheme="minorHAnsi"/>
        </w:rPr>
        <w:t>Een absolute garantie is niet te geven, want het hangt ook af van de georganiseerde activiteiten. Als die hetzelfde blijven, dan ligt de contributie in lijn met de nu voorgestelde bedragen. Indien de OSBO-vrijwilligers bepaalde activiteiten niet meer zelf doen, maar overdragen aan de KNSB, dan zal de contributie hoger komen te liggen, omdat op dat moment een betaalde kracht van de KNSB die activiteiten uit moet voeren. Maar daar staat tegenover dat ook de KNSB met veel vrijwilligers werkt. De kosten voor de penningmeester zijn trouwens al in de fusiebegroting opgenomen.</w:t>
      </w:r>
    </w:p>
    <w:p w14:paraId="18D09A4E" w14:textId="47FF6463" w:rsidR="00B81843" w:rsidRPr="009A1BD7" w:rsidRDefault="00CB48E0" w:rsidP="00284813">
      <w:pPr>
        <w:pStyle w:val="Lijstalinea"/>
        <w:numPr>
          <w:ilvl w:val="0"/>
          <w:numId w:val="16"/>
        </w:numPr>
        <w:ind w:left="360"/>
        <w:rPr>
          <w:rFonts w:cstheme="minorHAnsi"/>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9A1BD7">
        <w:rPr>
          <w:rFonts w:cstheme="minorHAnsi"/>
          <w:u w:val="single"/>
        </w:rPr>
        <w:t xml:space="preserve">termijn, </w:t>
      </w:r>
      <w:r w:rsidR="00B81843" w:rsidRPr="009A1BD7">
        <w:rPr>
          <w:rFonts w:cstheme="minorHAnsi"/>
          <w:u w:val="single"/>
        </w:rPr>
        <w:t>Zutphen</w:t>
      </w:r>
      <w:r w:rsidR="00B81843" w:rsidRPr="009A1BD7">
        <w:rPr>
          <w:rFonts w:cstheme="minorHAnsi"/>
        </w:rPr>
        <w:t>:</w:t>
      </w:r>
      <w:r w:rsidR="009A1BD7" w:rsidRPr="009A1BD7">
        <w:rPr>
          <w:rFonts w:cstheme="minorHAnsi"/>
        </w:rPr>
        <w:t xml:space="preserve"> </w:t>
      </w:r>
      <w:r w:rsidR="0001373A" w:rsidRPr="009A1BD7">
        <w:rPr>
          <w:rFonts w:cstheme="minorHAnsi"/>
        </w:rPr>
        <w:t>Wanneer zou de fusie ingaan?</w:t>
      </w:r>
    </w:p>
    <w:p w14:paraId="19660582" w14:textId="4074DEDB" w:rsidR="0001373A" w:rsidRPr="009A1BD7" w:rsidRDefault="0001373A" w:rsidP="009A1BD7">
      <w:pPr>
        <w:pStyle w:val="Lijstalinea"/>
        <w:numPr>
          <w:ilvl w:val="1"/>
          <w:numId w:val="15"/>
        </w:numPr>
        <w:spacing w:after="0" w:line="240" w:lineRule="auto"/>
        <w:rPr>
          <w:rFonts w:eastAsia="Calibri" w:cstheme="minorHAnsi"/>
        </w:rPr>
      </w:pPr>
      <w:r w:rsidRPr="009A1BD7">
        <w:rPr>
          <w:rFonts w:eastAsia="Calibri" w:cstheme="minorHAnsi"/>
        </w:rPr>
        <w:t>1 januari 2026</w:t>
      </w:r>
      <w:r w:rsidR="00FF7FB0" w:rsidRPr="009A1BD7">
        <w:rPr>
          <w:rFonts w:eastAsia="Calibri" w:cstheme="minorHAnsi"/>
        </w:rPr>
        <w:t>.</w:t>
      </w:r>
    </w:p>
    <w:p w14:paraId="144FA499" w14:textId="4E69A8CC" w:rsidR="0001373A" w:rsidRPr="009A1BD7" w:rsidRDefault="0001373A" w:rsidP="00AE4FE7">
      <w:pPr>
        <w:pStyle w:val="Lijstalinea"/>
        <w:numPr>
          <w:ilvl w:val="0"/>
          <w:numId w:val="16"/>
        </w:numPr>
        <w:ind w:left="360"/>
        <w:rPr>
          <w:rFonts w:cstheme="minorHAnsi"/>
        </w:rPr>
      </w:pPr>
      <w:r w:rsidRPr="009A1BD7">
        <w:rPr>
          <w:rFonts w:cstheme="minorHAnsi"/>
        </w:rPr>
        <w:t>Er wordt op gewezen dat in de toekomst mogelijk de regionale grenzen komen te vervallen, maar tegelijkertijd wordt gezegd dat het “OSBO-geld” geoormerkt is voor OSBO-activiteiten. Hoe verhoudt dit zich tot elkaar?</w:t>
      </w:r>
    </w:p>
    <w:p w14:paraId="10EDDEA2" w14:textId="4DE90A11" w:rsidR="00075DF6" w:rsidRPr="009A1BD7" w:rsidRDefault="00075DF6" w:rsidP="009A1BD7">
      <w:pPr>
        <w:pStyle w:val="Lijstalinea"/>
        <w:numPr>
          <w:ilvl w:val="1"/>
          <w:numId w:val="15"/>
        </w:numPr>
        <w:spacing w:after="0" w:line="240" w:lineRule="auto"/>
        <w:rPr>
          <w:rFonts w:eastAsia="Calibri" w:cstheme="minorHAnsi"/>
        </w:rPr>
      </w:pPr>
      <w:r w:rsidRPr="009A1BD7">
        <w:rPr>
          <w:rFonts w:eastAsia="Calibri" w:cstheme="minorHAnsi"/>
        </w:rPr>
        <w:t xml:space="preserve">De huidige regionale grenzen blijven vooralsnog bestaan. Dit zou pas kunnen veranderen als er heel veel regionale bonden over zijn gegaan tot fusie met de KNSB. Op dat moment zouden verenigingen mogelijk kunnen kiezen om het ene seizoen in de ene </w:t>
      </w:r>
      <w:r w:rsidRPr="009A1BD7">
        <w:rPr>
          <w:rFonts w:eastAsia="Calibri" w:cstheme="minorHAnsi"/>
        </w:rPr>
        <w:lastRenderedPageBreak/>
        <w:t>competitie te spelen en het volgende seizoen in een andere. Maar dat is voorlopig toekomstmuziek.</w:t>
      </w:r>
    </w:p>
    <w:p w14:paraId="54E76DAF" w14:textId="7D23F3A0" w:rsidR="0001373A" w:rsidRPr="009A1BD7" w:rsidRDefault="0001373A" w:rsidP="00AE4FE7">
      <w:pPr>
        <w:pStyle w:val="Lijstalinea"/>
        <w:numPr>
          <w:ilvl w:val="0"/>
          <w:numId w:val="16"/>
        </w:numPr>
        <w:ind w:left="360"/>
        <w:rPr>
          <w:rFonts w:cstheme="minorHAnsi"/>
        </w:rPr>
      </w:pPr>
      <w:r w:rsidRPr="009A1BD7">
        <w:rPr>
          <w:rFonts w:cstheme="minorHAnsi"/>
        </w:rPr>
        <w:t>Het is vreemd om uiteindelijk niet tot consolidatie over te gaan, maar binnen de KNSB-begroting een apart geoormerkt OSBO-deel voort te laten bestaan.</w:t>
      </w:r>
    </w:p>
    <w:p w14:paraId="0C856735" w14:textId="35BBC6C2" w:rsidR="0001373A" w:rsidRPr="009A1BD7" w:rsidRDefault="00CB48E0" w:rsidP="00805BDA">
      <w:pPr>
        <w:pStyle w:val="Lijstalinea"/>
        <w:numPr>
          <w:ilvl w:val="0"/>
          <w:numId w:val="16"/>
        </w:numPr>
        <w:ind w:left="360"/>
        <w:rPr>
          <w:rFonts w:cstheme="minorHAnsi"/>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9A1BD7">
        <w:rPr>
          <w:rFonts w:cstheme="minorHAnsi"/>
          <w:u w:val="single"/>
        </w:rPr>
        <w:t xml:space="preserve">termijn, </w:t>
      </w:r>
      <w:r w:rsidR="0001373A" w:rsidRPr="009A1BD7">
        <w:rPr>
          <w:rFonts w:cstheme="minorHAnsi"/>
          <w:u w:val="single"/>
        </w:rPr>
        <w:t>De Toren:</w:t>
      </w:r>
      <w:r w:rsidR="009A1BD7">
        <w:rPr>
          <w:rFonts w:cstheme="minorHAnsi"/>
        </w:rPr>
        <w:t xml:space="preserve"> </w:t>
      </w:r>
      <w:r w:rsidR="0001373A" w:rsidRPr="009A1BD7">
        <w:rPr>
          <w:rFonts w:cstheme="minorHAnsi"/>
        </w:rPr>
        <w:t>Wat betalen we nu aan contributie en wat gaan we betalen?</w:t>
      </w:r>
    </w:p>
    <w:p w14:paraId="666C5B66" w14:textId="185CBF76" w:rsidR="00075DF6" w:rsidRPr="009A1BD7" w:rsidRDefault="00075DF6" w:rsidP="009A1BD7">
      <w:pPr>
        <w:pStyle w:val="Lijstalinea"/>
        <w:numPr>
          <w:ilvl w:val="1"/>
          <w:numId w:val="15"/>
        </w:numPr>
        <w:spacing w:after="0" w:line="240" w:lineRule="auto"/>
        <w:rPr>
          <w:rFonts w:eastAsia="Calibri" w:cstheme="minorHAnsi"/>
        </w:rPr>
      </w:pPr>
      <w:r w:rsidRPr="009A1BD7">
        <w:rPr>
          <w:rFonts w:eastAsia="Calibri" w:cstheme="minorHAnsi"/>
        </w:rPr>
        <w:t>Op dit moment is de OSBO-afdracht al enkele jaren op 0 gesteld om in te teren op een deel van de reserve. Voor die tijd lag de contributie op zo’n €7,50. Dit wordt middels inflatiecorrectie €8,50 (jeugd: €4,25). Dit bedrag komt bovenop de KNSB-contributie.</w:t>
      </w:r>
    </w:p>
    <w:p w14:paraId="26287587" w14:textId="3262366C" w:rsidR="0001373A" w:rsidRPr="009A1BD7" w:rsidRDefault="00CB48E0" w:rsidP="00667E1D">
      <w:pPr>
        <w:pStyle w:val="Lijstalinea"/>
        <w:numPr>
          <w:ilvl w:val="0"/>
          <w:numId w:val="16"/>
        </w:numPr>
        <w:ind w:left="360"/>
        <w:rPr>
          <w:rFonts w:cstheme="minorHAnsi"/>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9A1BD7">
        <w:rPr>
          <w:rFonts w:cstheme="minorHAnsi"/>
          <w:u w:val="single"/>
        </w:rPr>
        <w:t xml:space="preserve">termijn, </w:t>
      </w:r>
      <w:r w:rsidR="0001373A" w:rsidRPr="009A1BD7">
        <w:rPr>
          <w:rFonts w:cstheme="minorHAnsi"/>
          <w:u w:val="single"/>
        </w:rPr>
        <w:t>UVS:</w:t>
      </w:r>
      <w:r w:rsidR="009A1BD7">
        <w:rPr>
          <w:rFonts w:cstheme="minorHAnsi"/>
          <w:u w:val="single"/>
        </w:rPr>
        <w:t xml:space="preserve"> </w:t>
      </w:r>
      <w:r w:rsidR="0001373A" w:rsidRPr="009A1BD7">
        <w:rPr>
          <w:rFonts w:cstheme="minorHAnsi"/>
        </w:rPr>
        <w:t>Ten aanzien van de fusie(begroting): wie werkt straks bijv. de SOS-competitie uit voor de OSBO en wie is verantwoordelijk voor de OSBO-jeugd?</w:t>
      </w:r>
    </w:p>
    <w:p w14:paraId="3A6DC921" w14:textId="55D8413E" w:rsidR="0001373A" w:rsidRPr="009A1BD7" w:rsidRDefault="00CB48E0" w:rsidP="00A638E5">
      <w:pPr>
        <w:pStyle w:val="Lijstalinea"/>
        <w:numPr>
          <w:ilvl w:val="0"/>
          <w:numId w:val="16"/>
        </w:numPr>
        <w:ind w:left="360"/>
        <w:rPr>
          <w:rFonts w:cstheme="minorHAnsi"/>
          <w:u w:val="single"/>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9A1BD7">
        <w:rPr>
          <w:rFonts w:cstheme="minorHAnsi"/>
          <w:u w:val="single"/>
        </w:rPr>
        <w:t xml:space="preserve">termijn, </w:t>
      </w:r>
      <w:r w:rsidR="0001373A" w:rsidRPr="009A1BD7">
        <w:rPr>
          <w:rFonts w:cstheme="minorHAnsi"/>
          <w:u w:val="single"/>
        </w:rPr>
        <w:t>Ede:</w:t>
      </w:r>
      <w:r w:rsidR="009A1BD7" w:rsidRPr="009A1BD7">
        <w:rPr>
          <w:rFonts w:cstheme="minorHAnsi"/>
        </w:rPr>
        <w:t xml:space="preserve"> </w:t>
      </w:r>
      <w:r w:rsidR="0001373A" w:rsidRPr="009A1BD7">
        <w:rPr>
          <w:rFonts w:cstheme="minorHAnsi"/>
        </w:rPr>
        <w:t>Op welke manier wordt er richting de verenigingen inzicht gegeven over wat er met het “OSBO-geld” gebeurt?</w:t>
      </w:r>
    </w:p>
    <w:p w14:paraId="4A89AD6B" w14:textId="77897389" w:rsidR="0001373A" w:rsidRPr="009A1BD7" w:rsidRDefault="0001373A" w:rsidP="00AE4FE7">
      <w:pPr>
        <w:pStyle w:val="Lijstalinea"/>
        <w:numPr>
          <w:ilvl w:val="0"/>
          <w:numId w:val="16"/>
        </w:numPr>
        <w:ind w:left="360"/>
        <w:rPr>
          <w:rFonts w:cstheme="minorHAnsi"/>
        </w:rPr>
      </w:pPr>
      <w:r w:rsidRPr="009A1BD7">
        <w:rPr>
          <w:rFonts w:cstheme="minorHAnsi"/>
        </w:rPr>
        <w:t>Wat gebeurt er met de persoonlijke leden van de OSBO?</w:t>
      </w:r>
    </w:p>
    <w:p w14:paraId="5A0DEA75" w14:textId="2C0ED9C4" w:rsidR="00784226" w:rsidRPr="009A1BD7" w:rsidRDefault="00784226" w:rsidP="009A1BD7">
      <w:pPr>
        <w:pStyle w:val="Lijstalinea"/>
        <w:numPr>
          <w:ilvl w:val="1"/>
          <w:numId w:val="15"/>
        </w:numPr>
        <w:spacing w:after="0" w:line="240" w:lineRule="auto"/>
        <w:rPr>
          <w:rFonts w:eastAsia="Calibri" w:cstheme="minorHAnsi"/>
        </w:rPr>
      </w:pPr>
      <w:r w:rsidRPr="009A1BD7">
        <w:rPr>
          <w:rFonts w:eastAsia="Calibri" w:cstheme="minorHAnsi"/>
        </w:rPr>
        <w:t>Het meest logisch zou zijn wanneer zij persoonlijk lid van de KNSB worden.</w:t>
      </w:r>
    </w:p>
    <w:p w14:paraId="0F59B985" w14:textId="0A7E99C2" w:rsidR="0001373A" w:rsidRPr="009A1BD7" w:rsidRDefault="0001373A" w:rsidP="00AE4FE7">
      <w:pPr>
        <w:pStyle w:val="Lijstalinea"/>
        <w:numPr>
          <w:ilvl w:val="0"/>
          <w:numId w:val="16"/>
        </w:numPr>
        <w:ind w:left="360"/>
        <w:rPr>
          <w:rFonts w:cstheme="minorHAnsi"/>
        </w:rPr>
      </w:pPr>
      <w:r w:rsidRPr="009A1BD7">
        <w:rPr>
          <w:rFonts w:cstheme="minorHAnsi"/>
        </w:rPr>
        <w:t>Blijft de SOS-competitie bestaan? Hoe zit het met de reglementen van de SOS-competitie? Blijven er vergoedingen bestaan voor het organiseren van een gezamenlijke slotronde?</w:t>
      </w:r>
    </w:p>
    <w:p w14:paraId="5BD52B9E" w14:textId="375550D5" w:rsidR="00076383" w:rsidRPr="009A1BD7" w:rsidRDefault="00076383" w:rsidP="009A1BD7">
      <w:pPr>
        <w:pStyle w:val="Lijstalinea"/>
        <w:numPr>
          <w:ilvl w:val="1"/>
          <w:numId w:val="15"/>
        </w:numPr>
        <w:spacing w:after="0" w:line="240" w:lineRule="auto"/>
        <w:rPr>
          <w:rFonts w:eastAsia="Calibri" w:cstheme="minorHAnsi"/>
        </w:rPr>
      </w:pPr>
      <w:r w:rsidRPr="009A1BD7">
        <w:rPr>
          <w:rFonts w:eastAsia="Calibri" w:cstheme="minorHAnsi"/>
        </w:rPr>
        <w:t>Deels zie bij “Wageningen”. Gezamenlijke slotronden blijven, inclusief vergoedingen voor het organiseren ervan. Er moet dan alleen bij de KNSB worden gedeclareerd.</w:t>
      </w:r>
    </w:p>
    <w:p w14:paraId="60CDE07C" w14:textId="295BBEF2" w:rsidR="00784226" w:rsidRPr="009A1BD7" w:rsidRDefault="00784226" w:rsidP="009A1BD7">
      <w:pPr>
        <w:pStyle w:val="Lijstalinea"/>
        <w:numPr>
          <w:ilvl w:val="1"/>
          <w:numId w:val="15"/>
        </w:numPr>
        <w:spacing w:after="0" w:line="240" w:lineRule="auto"/>
        <w:rPr>
          <w:rFonts w:eastAsia="Calibri" w:cstheme="minorHAnsi"/>
        </w:rPr>
      </w:pPr>
      <w:r w:rsidRPr="009A1BD7">
        <w:rPr>
          <w:rFonts w:eastAsia="Calibri" w:cstheme="minorHAnsi"/>
        </w:rPr>
        <w:t>De financiering van de SOS-competitie is opgenomen in de fusiebegroting en komt dus bij de KNSB te liggen.</w:t>
      </w:r>
    </w:p>
    <w:p w14:paraId="079DF853" w14:textId="4A5AAF67" w:rsidR="0001373A" w:rsidRPr="009A1BD7" w:rsidRDefault="0001373A" w:rsidP="00AE4FE7">
      <w:pPr>
        <w:pStyle w:val="Lijstalinea"/>
        <w:numPr>
          <w:ilvl w:val="0"/>
          <w:numId w:val="16"/>
        </w:numPr>
        <w:ind w:left="360"/>
        <w:rPr>
          <w:rFonts w:cstheme="minorHAnsi"/>
        </w:rPr>
      </w:pPr>
      <w:r w:rsidRPr="009A1BD7">
        <w:rPr>
          <w:rFonts w:cstheme="minorHAnsi"/>
        </w:rPr>
        <w:t>Hoe zit het met de financiële stroom voor de jeugdcompetitie?</w:t>
      </w:r>
    </w:p>
    <w:p w14:paraId="25228910" w14:textId="3613C5CB" w:rsidR="00784226" w:rsidRPr="009A1BD7" w:rsidRDefault="00784226" w:rsidP="009A1BD7">
      <w:pPr>
        <w:pStyle w:val="Lijstalinea"/>
        <w:numPr>
          <w:ilvl w:val="1"/>
          <w:numId w:val="15"/>
        </w:numPr>
        <w:spacing w:after="0" w:line="240" w:lineRule="auto"/>
        <w:rPr>
          <w:rFonts w:eastAsia="Calibri" w:cstheme="minorHAnsi"/>
        </w:rPr>
      </w:pPr>
      <w:r w:rsidRPr="009A1BD7">
        <w:rPr>
          <w:rFonts w:eastAsia="Calibri" w:cstheme="minorHAnsi"/>
        </w:rPr>
        <w:t>Net als bij andere onderdelen is het idee dat de vrijwilligers van de OSBO blijven doen wat ze doen. Het geld zit weliswaar in de KNSB-begroting, maar er is een aparte paragraaf binnen die begroting voor OSBO-activiteiten. De €8,50 aan OSBO-afdracht blijft gereserveerd voor OSBO-activiteiten.</w:t>
      </w:r>
    </w:p>
    <w:p w14:paraId="0CB3807D" w14:textId="62CF2D73" w:rsidR="0001373A" w:rsidRPr="009A1BD7" w:rsidRDefault="0001373A" w:rsidP="00AE4FE7">
      <w:pPr>
        <w:pStyle w:val="Lijstalinea"/>
        <w:numPr>
          <w:ilvl w:val="0"/>
          <w:numId w:val="16"/>
        </w:numPr>
        <w:ind w:left="360"/>
        <w:rPr>
          <w:rFonts w:cstheme="minorHAnsi"/>
        </w:rPr>
      </w:pPr>
      <w:r w:rsidRPr="009A1BD7">
        <w:rPr>
          <w:rFonts w:cstheme="minorHAnsi"/>
        </w:rPr>
        <w:t>Hoe gaat het verder met verhuur van het OSBO-materiaal?</w:t>
      </w:r>
    </w:p>
    <w:p w14:paraId="3C078982" w14:textId="75BD060D" w:rsidR="00076383" w:rsidRPr="009A1BD7" w:rsidRDefault="00076383" w:rsidP="009A1BD7">
      <w:pPr>
        <w:pStyle w:val="Lijstalinea"/>
        <w:numPr>
          <w:ilvl w:val="1"/>
          <w:numId w:val="15"/>
        </w:numPr>
        <w:spacing w:after="0" w:line="240" w:lineRule="auto"/>
        <w:rPr>
          <w:rFonts w:eastAsia="Calibri" w:cstheme="minorHAnsi"/>
        </w:rPr>
      </w:pPr>
      <w:r w:rsidRPr="009A1BD7">
        <w:rPr>
          <w:rFonts w:eastAsia="Calibri" w:cstheme="minorHAnsi"/>
        </w:rPr>
        <w:t>Op de klokken na is het materiaal verouderd. Het wordt niet vermengd met het huurmateriaal van de KNSB. Er wordt nog over nagedacht wat ermee te doen.</w:t>
      </w:r>
      <w:r w:rsidR="00075DF6" w:rsidRPr="009A1BD7">
        <w:rPr>
          <w:rFonts w:eastAsia="Calibri" w:cstheme="minorHAnsi"/>
        </w:rPr>
        <w:t xml:space="preserve"> Mogelijk wordt het materiaal weggegeven, maar het is ook handig het te behouden en dan niet te verhuren, maar uit te lenen.</w:t>
      </w:r>
    </w:p>
    <w:p w14:paraId="0BED68B7" w14:textId="6A474F47" w:rsidR="0001373A" w:rsidRPr="009A1BD7" w:rsidRDefault="0001373A" w:rsidP="00AE4FE7">
      <w:pPr>
        <w:pStyle w:val="Lijstalinea"/>
        <w:numPr>
          <w:ilvl w:val="0"/>
          <w:numId w:val="16"/>
        </w:numPr>
        <w:ind w:left="360"/>
        <w:rPr>
          <w:rFonts w:cstheme="minorHAnsi"/>
        </w:rPr>
      </w:pPr>
      <w:r w:rsidRPr="009A1BD7">
        <w:rPr>
          <w:rFonts w:cstheme="minorHAnsi"/>
        </w:rPr>
        <w:t xml:space="preserve">Als de reservering voor het </w:t>
      </w:r>
      <w:proofErr w:type="spellStart"/>
      <w:r w:rsidRPr="009A1BD7">
        <w:rPr>
          <w:rFonts w:cstheme="minorHAnsi"/>
        </w:rPr>
        <w:t>Hutton</w:t>
      </w:r>
      <w:proofErr w:type="spellEnd"/>
      <w:r w:rsidRPr="009A1BD7">
        <w:rPr>
          <w:rFonts w:cstheme="minorHAnsi"/>
        </w:rPr>
        <w:t>-toernooi van OSBO-zijde vervalt, belast je de andere regionale bonden dan niet extra?</w:t>
      </w:r>
    </w:p>
    <w:p w14:paraId="2F575499" w14:textId="038BFAB4" w:rsidR="00784226" w:rsidRPr="009A1BD7" w:rsidRDefault="00784226" w:rsidP="009A1BD7">
      <w:pPr>
        <w:pStyle w:val="Lijstalinea"/>
        <w:numPr>
          <w:ilvl w:val="1"/>
          <w:numId w:val="15"/>
        </w:numPr>
        <w:spacing w:after="0" w:line="240" w:lineRule="auto"/>
        <w:rPr>
          <w:rFonts w:eastAsia="Calibri" w:cstheme="minorHAnsi"/>
        </w:rPr>
      </w:pPr>
      <w:r w:rsidRPr="009A1BD7">
        <w:rPr>
          <w:rFonts w:eastAsia="Calibri" w:cstheme="minorHAnsi"/>
        </w:rPr>
        <w:t>Een lastige vraag. Het</w:t>
      </w:r>
      <w:r w:rsidR="00006E87" w:rsidRPr="009A1BD7">
        <w:rPr>
          <w:rFonts w:eastAsia="Calibri" w:cstheme="minorHAnsi"/>
        </w:rPr>
        <w:t xml:space="preserve"> is op dit moment niet te voorspellen wat je op den duur met het </w:t>
      </w:r>
      <w:proofErr w:type="spellStart"/>
      <w:r w:rsidR="00006E87" w:rsidRPr="009A1BD7">
        <w:rPr>
          <w:rFonts w:eastAsia="Calibri" w:cstheme="minorHAnsi"/>
        </w:rPr>
        <w:t>Hutton</w:t>
      </w:r>
      <w:proofErr w:type="spellEnd"/>
      <w:r w:rsidR="00006E87" w:rsidRPr="009A1BD7">
        <w:rPr>
          <w:rFonts w:eastAsia="Calibri" w:cstheme="minorHAnsi"/>
        </w:rPr>
        <w:t xml:space="preserve">-toernooi doet. Maar het toernooi zal op dit moment niet ineens stoppen en, indien nodig, zal de KNSB </w:t>
      </w:r>
      <w:r w:rsidR="001C6648">
        <w:rPr>
          <w:rFonts w:eastAsia="Calibri" w:cstheme="minorHAnsi"/>
        </w:rPr>
        <w:t>bij</w:t>
      </w:r>
      <w:r w:rsidR="00006E87" w:rsidRPr="009A1BD7">
        <w:rPr>
          <w:rFonts w:eastAsia="Calibri" w:cstheme="minorHAnsi"/>
        </w:rPr>
        <w:t>springen.</w:t>
      </w:r>
    </w:p>
    <w:p w14:paraId="7C5CB10A" w14:textId="37A838FA" w:rsidR="0001373A" w:rsidRPr="009A1BD7" w:rsidRDefault="0001373A" w:rsidP="00AE4FE7">
      <w:pPr>
        <w:pStyle w:val="Lijstalinea"/>
        <w:numPr>
          <w:ilvl w:val="0"/>
          <w:numId w:val="16"/>
        </w:numPr>
        <w:ind w:left="360"/>
        <w:rPr>
          <w:rFonts w:cstheme="minorHAnsi"/>
        </w:rPr>
      </w:pPr>
      <w:r w:rsidRPr="009A1BD7">
        <w:rPr>
          <w:rFonts w:cstheme="minorHAnsi"/>
        </w:rPr>
        <w:t>Hoe zit het straks met de financiële ondersteuning van het schoolschaakkampioenschap?</w:t>
      </w:r>
    </w:p>
    <w:p w14:paraId="30477526" w14:textId="414212B4" w:rsidR="00006E87" w:rsidRPr="009A1BD7" w:rsidRDefault="00006E87" w:rsidP="009A1BD7">
      <w:pPr>
        <w:pStyle w:val="Lijstalinea"/>
        <w:numPr>
          <w:ilvl w:val="1"/>
          <w:numId w:val="15"/>
        </w:numPr>
        <w:spacing w:after="0" w:line="240" w:lineRule="auto"/>
        <w:rPr>
          <w:rFonts w:eastAsia="Calibri" w:cstheme="minorHAnsi"/>
        </w:rPr>
      </w:pPr>
      <w:r w:rsidRPr="009A1BD7">
        <w:rPr>
          <w:rFonts w:eastAsia="Calibri" w:cstheme="minorHAnsi"/>
        </w:rPr>
        <w:t>Blijft bestaan, verandert niet. Declaraties moeten na een fusie naar de KNSB.</w:t>
      </w:r>
    </w:p>
    <w:p w14:paraId="1CDC598F" w14:textId="392F40F6" w:rsidR="0001373A" w:rsidRPr="009A1BD7" w:rsidRDefault="0001373A" w:rsidP="00AE4FE7">
      <w:pPr>
        <w:pStyle w:val="Lijstalinea"/>
        <w:numPr>
          <w:ilvl w:val="0"/>
          <w:numId w:val="16"/>
        </w:numPr>
        <w:ind w:left="360"/>
        <w:rPr>
          <w:rFonts w:cstheme="minorHAnsi"/>
        </w:rPr>
      </w:pPr>
      <w:r w:rsidRPr="009A1BD7">
        <w:rPr>
          <w:rFonts w:cstheme="minorHAnsi"/>
        </w:rPr>
        <w:t xml:space="preserve">Wat gebeurt er met </w:t>
      </w:r>
      <w:r w:rsidR="00075DF6" w:rsidRPr="009A1BD7">
        <w:rPr>
          <w:rFonts w:cstheme="minorHAnsi"/>
        </w:rPr>
        <w:t>het</w:t>
      </w:r>
      <w:r w:rsidRPr="009A1BD7">
        <w:rPr>
          <w:rFonts w:cstheme="minorHAnsi"/>
        </w:rPr>
        <w:t xml:space="preserve"> </w:t>
      </w:r>
      <w:r w:rsidR="00075DF6" w:rsidRPr="009A1BD7">
        <w:rPr>
          <w:rFonts w:cstheme="minorHAnsi"/>
        </w:rPr>
        <w:t>diplomaconsulaat</w:t>
      </w:r>
      <w:r w:rsidRPr="009A1BD7">
        <w:rPr>
          <w:rFonts w:cstheme="minorHAnsi"/>
        </w:rPr>
        <w:t>?</w:t>
      </w:r>
    </w:p>
    <w:p w14:paraId="63D01322" w14:textId="46B57F0B" w:rsidR="00075DF6" w:rsidRPr="009A1BD7" w:rsidRDefault="00075DF6" w:rsidP="009A1BD7">
      <w:pPr>
        <w:pStyle w:val="Lijstalinea"/>
        <w:numPr>
          <w:ilvl w:val="1"/>
          <w:numId w:val="15"/>
        </w:numPr>
        <w:spacing w:after="0" w:line="240" w:lineRule="auto"/>
        <w:rPr>
          <w:rFonts w:eastAsia="Calibri" w:cstheme="minorHAnsi"/>
        </w:rPr>
      </w:pPr>
      <w:r w:rsidRPr="009A1BD7">
        <w:rPr>
          <w:rFonts w:eastAsia="Calibri" w:cstheme="minorHAnsi"/>
        </w:rPr>
        <w:t>Kan “hier” in beheer blijven, maar kan ook naar de K</w:t>
      </w:r>
      <w:r w:rsidR="001C6648">
        <w:rPr>
          <w:rFonts w:eastAsia="Calibri" w:cstheme="minorHAnsi"/>
        </w:rPr>
        <w:t>NS</w:t>
      </w:r>
      <w:r w:rsidRPr="009A1BD7">
        <w:rPr>
          <w:rFonts w:eastAsia="Calibri" w:cstheme="minorHAnsi"/>
        </w:rPr>
        <w:t>B gaan. Dan zou het wel mogelijk moeten zijn diploma’s in kleinere batches te bestellen.</w:t>
      </w:r>
    </w:p>
    <w:p w14:paraId="7C3F3101" w14:textId="313524E0" w:rsidR="00FF7FB0" w:rsidRPr="009A1BD7" w:rsidRDefault="00CB48E0" w:rsidP="00D33F99">
      <w:pPr>
        <w:pStyle w:val="Lijstalinea"/>
        <w:numPr>
          <w:ilvl w:val="0"/>
          <w:numId w:val="16"/>
        </w:numPr>
        <w:ind w:left="360"/>
        <w:rPr>
          <w:rFonts w:cstheme="minorHAnsi"/>
        </w:rPr>
      </w:pPr>
      <w:r>
        <w:rPr>
          <w:rFonts w:cstheme="minorHAnsi"/>
          <w:u w:val="single"/>
        </w:rPr>
        <w:t>1</w:t>
      </w:r>
      <w:r w:rsidRPr="00CB48E0">
        <w:rPr>
          <w:rFonts w:cstheme="minorHAnsi"/>
          <w:u w:val="single"/>
          <w:vertAlign w:val="superscript"/>
        </w:rPr>
        <w:t>e</w:t>
      </w:r>
      <w:r>
        <w:rPr>
          <w:rFonts w:cstheme="minorHAnsi"/>
          <w:u w:val="single"/>
        </w:rPr>
        <w:t xml:space="preserve"> </w:t>
      </w:r>
      <w:r w:rsidR="001468C1" w:rsidRPr="009A1BD7">
        <w:rPr>
          <w:rFonts w:cstheme="minorHAnsi"/>
          <w:u w:val="single"/>
        </w:rPr>
        <w:t xml:space="preserve">termijn, </w:t>
      </w:r>
      <w:r w:rsidR="00FF7FB0" w:rsidRPr="009A1BD7">
        <w:rPr>
          <w:rFonts w:cstheme="minorHAnsi"/>
          <w:u w:val="single"/>
        </w:rPr>
        <w:t>Kameleon:</w:t>
      </w:r>
      <w:r w:rsidR="009A1BD7" w:rsidRPr="009A1BD7">
        <w:rPr>
          <w:rFonts w:cstheme="minorHAnsi"/>
        </w:rPr>
        <w:t xml:space="preserve"> </w:t>
      </w:r>
      <w:r w:rsidR="00FF7FB0" w:rsidRPr="009A1BD7">
        <w:rPr>
          <w:rFonts w:cstheme="minorHAnsi"/>
        </w:rPr>
        <w:t>Wat verandert er voor de clubleden</w:t>
      </w:r>
      <w:r>
        <w:rPr>
          <w:rFonts w:cstheme="minorHAnsi"/>
        </w:rPr>
        <w:t xml:space="preserve">? Verandert bijv. de </w:t>
      </w:r>
      <w:r w:rsidR="00FF7FB0" w:rsidRPr="009A1BD7">
        <w:rPr>
          <w:rFonts w:cstheme="minorHAnsi"/>
        </w:rPr>
        <w:t>contributie? Nu betaal je per clublid een deel aan de KNSB en een deel aan de OSBO. De OSBO-bijdrage is diverse jaren niet geïnd, dus wanneer dat weer gebeurt na de fusie ga je veel meer betalen.</w:t>
      </w:r>
    </w:p>
    <w:p w14:paraId="4A546882" w14:textId="10F5D60C" w:rsidR="00784226" w:rsidRPr="009A1BD7" w:rsidRDefault="00784226" w:rsidP="009A1BD7">
      <w:pPr>
        <w:pStyle w:val="Lijstalinea"/>
        <w:numPr>
          <w:ilvl w:val="1"/>
          <w:numId w:val="15"/>
        </w:numPr>
        <w:spacing w:after="0" w:line="240" w:lineRule="auto"/>
        <w:rPr>
          <w:rFonts w:eastAsia="Calibri" w:cstheme="minorHAnsi"/>
        </w:rPr>
      </w:pPr>
      <w:r w:rsidRPr="009A1BD7">
        <w:rPr>
          <w:rFonts w:eastAsia="Calibri" w:cstheme="minorHAnsi"/>
        </w:rPr>
        <w:t>De leden zullen er weinig tot niets van merken, omdat er voor hen niets verandert. De totale contributie</w:t>
      </w:r>
      <w:r w:rsidR="001C6648">
        <w:rPr>
          <w:rFonts w:eastAsia="Calibri" w:cstheme="minorHAnsi"/>
        </w:rPr>
        <w:t>afdracht</w:t>
      </w:r>
      <w:r w:rsidRPr="009A1BD7">
        <w:rPr>
          <w:rFonts w:eastAsia="Calibri" w:cstheme="minorHAnsi"/>
        </w:rPr>
        <w:t xml:space="preserve"> per lid zal 40-60 euro blijven, zoals het al was, opgebouwd uit KNSB-afdracht + €8,50 OSBO-afdracht.</w:t>
      </w:r>
    </w:p>
    <w:p w14:paraId="0A1DB4FD" w14:textId="77777777" w:rsidR="00C92D4F" w:rsidRDefault="00CB48E0" w:rsidP="00852151">
      <w:pPr>
        <w:pStyle w:val="Lijstalinea"/>
        <w:numPr>
          <w:ilvl w:val="0"/>
          <w:numId w:val="16"/>
        </w:numPr>
        <w:ind w:left="360"/>
        <w:rPr>
          <w:rFonts w:cstheme="minorHAnsi"/>
        </w:rPr>
      </w:pPr>
      <w:r>
        <w:rPr>
          <w:rFonts w:cstheme="minorHAnsi"/>
          <w:u w:val="single"/>
        </w:rPr>
        <w:lastRenderedPageBreak/>
        <w:t>2</w:t>
      </w:r>
      <w:r w:rsidRPr="00CB48E0">
        <w:rPr>
          <w:rFonts w:cstheme="minorHAnsi"/>
          <w:u w:val="single"/>
          <w:vertAlign w:val="superscript"/>
        </w:rPr>
        <w:t>e</w:t>
      </w:r>
      <w:r>
        <w:rPr>
          <w:rFonts w:cstheme="minorHAnsi"/>
          <w:u w:val="single"/>
        </w:rPr>
        <w:t xml:space="preserve"> </w:t>
      </w:r>
      <w:r w:rsidR="00292CF9" w:rsidRPr="009A1BD7">
        <w:rPr>
          <w:rFonts w:cstheme="minorHAnsi"/>
          <w:u w:val="single"/>
        </w:rPr>
        <w:t>termijn, Kameleon:</w:t>
      </w:r>
      <w:r w:rsidR="009A1BD7">
        <w:rPr>
          <w:rFonts w:cstheme="minorHAnsi"/>
          <w:u w:val="single"/>
        </w:rPr>
        <w:t xml:space="preserve"> </w:t>
      </w:r>
      <w:r w:rsidR="00292CF9" w:rsidRPr="009A1BD7">
        <w:rPr>
          <w:rFonts w:cstheme="minorHAnsi"/>
        </w:rPr>
        <w:t xml:space="preserve">Er is begrip waarom de hele operatie tot fusie nodig is, maar hoe leggen we dit uit aan onze leden? De KNSB-afdracht is </w:t>
      </w:r>
      <w:r w:rsidR="00C92D4F">
        <w:rPr>
          <w:rFonts w:cstheme="minorHAnsi"/>
        </w:rPr>
        <w:t xml:space="preserve">bijv. </w:t>
      </w:r>
      <w:r w:rsidR="00292CF9" w:rsidRPr="009A1BD7">
        <w:rPr>
          <w:rFonts w:cstheme="minorHAnsi"/>
        </w:rPr>
        <w:t xml:space="preserve">best hoog. </w:t>
      </w:r>
      <w:r w:rsidR="00C92D4F">
        <w:rPr>
          <w:rFonts w:cstheme="minorHAnsi"/>
        </w:rPr>
        <w:t>Wat wordt er met dat geld gedaan?</w:t>
      </w:r>
    </w:p>
    <w:p w14:paraId="77CB80F4" w14:textId="0736A493" w:rsidR="00292CF9" w:rsidRPr="00C92D4F" w:rsidRDefault="00C92D4F" w:rsidP="00C92D4F">
      <w:pPr>
        <w:pStyle w:val="Lijstalinea"/>
        <w:numPr>
          <w:ilvl w:val="1"/>
          <w:numId w:val="15"/>
        </w:numPr>
        <w:spacing w:after="0" w:line="240" w:lineRule="auto"/>
        <w:rPr>
          <w:rFonts w:eastAsia="Calibri" w:cstheme="minorHAnsi"/>
        </w:rPr>
      </w:pPr>
      <w:r w:rsidRPr="00C92D4F">
        <w:rPr>
          <w:rFonts w:eastAsia="Calibri" w:cstheme="minorHAnsi"/>
        </w:rPr>
        <w:t xml:space="preserve">Dit </w:t>
      </w:r>
      <w:r>
        <w:rPr>
          <w:rFonts w:eastAsia="Calibri" w:cstheme="minorHAnsi"/>
        </w:rPr>
        <w:t xml:space="preserve">laatste staat eigenlijk los van de fusie en </w:t>
      </w:r>
      <w:r w:rsidR="00292CF9" w:rsidRPr="00C92D4F">
        <w:rPr>
          <w:rFonts w:eastAsia="Calibri" w:cstheme="minorHAnsi"/>
        </w:rPr>
        <w:t>gaat naar punt 7, KNSB-zaken.</w:t>
      </w:r>
    </w:p>
    <w:p w14:paraId="5A4895D8" w14:textId="459E4021" w:rsidR="00D37BF9" w:rsidRPr="009A1BD7" w:rsidRDefault="00CB48E0" w:rsidP="00F166D4">
      <w:pPr>
        <w:pStyle w:val="Lijstalinea"/>
        <w:numPr>
          <w:ilvl w:val="0"/>
          <w:numId w:val="16"/>
        </w:numPr>
        <w:ind w:left="360"/>
        <w:rPr>
          <w:rFonts w:cstheme="minorHAnsi"/>
        </w:rPr>
      </w:pPr>
      <w:r>
        <w:rPr>
          <w:rFonts w:cstheme="minorHAnsi"/>
          <w:u w:val="single"/>
        </w:rPr>
        <w:t>2</w:t>
      </w:r>
      <w:r w:rsidRPr="00CB48E0">
        <w:rPr>
          <w:rFonts w:cstheme="minorHAnsi"/>
          <w:u w:val="single"/>
          <w:vertAlign w:val="superscript"/>
        </w:rPr>
        <w:t>e</w:t>
      </w:r>
      <w:r>
        <w:rPr>
          <w:rFonts w:cstheme="minorHAnsi"/>
          <w:u w:val="single"/>
        </w:rPr>
        <w:t xml:space="preserve"> </w:t>
      </w:r>
      <w:r w:rsidR="00D37BF9" w:rsidRPr="009A1BD7">
        <w:rPr>
          <w:rFonts w:cstheme="minorHAnsi"/>
          <w:u w:val="single"/>
        </w:rPr>
        <w:t>termijn, Velp:</w:t>
      </w:r>
      <w:r w:rsidR="009A1BD7" w:rsidRPr="009A1BD7">
        <w:rPr>
          <w:rFonts w:cstheme="minorHAnsi"/>
        </w:rPr>
        <w:t xml:space="preserve"> </w:t>
      </w:r>
      <w:r w:rsidR="00D37BF9" w:rsidRPr="009A1BD7">
        <w:rPr>
          <w:rFonts w:cstheme="minorHAnsi"/>
        </w:rPr>
        <w:t>De jaarbegroting van de OSBO is straks deel van de KNSB-begroting. Wat gebeurt er met het jaarresultaat?</w:t>
      </w:r>
    </w:p>
    <w:p w14:paraId="45502924" w14:textId="0F317938" w:rsidR="00D37BF9" w:rsidRPr="009A1BD7" w:rsidRDefault="00D37BF9" w:rsidP="009A1BD7">
      <w:pPr>
        <w:pStyle w:val="Lijstalinea"/>
        <w:numPr>
          <w:ilvl w:val="1"/>
          <w:numId w:val="15"/>
        </w:numPr>
        <w:spacing w:after="0" w:line="240" w:lineRule="auto"/>
        <w:rPr>
          <w:rFonts w:eastAsia="Calibri" w:cstheme="minorHAnsi"/>
        </w:rPr>
      </w:pPr>
      <w:r w:rsidRPr="009A1BD7">
        <w:rPr>
          <w:rFonts w:eastAsia="Calibri" w:cstheme="minorHAnsi"/>
        </w:rPr>
        <w:t xml:space="preserve">Daar is nog niet goed over gesproken, ligt bij de KNSB. De financiële tegenvallers vangt de KNSB op, maar de meevallers? Dit zou hoofdzakelijk spelen wanneer bepaalde activiteiten niet doorgaan. Het uitgangspunt is nu dat de huidige kaderinzet ten grondslag ligt aan de begroting. En het is niet de intentie van de KNSB om zich aan de OSBO te gaan verrijken. Maar het klopt dat er nog geen “OSBO-balans” is. Die moet nog worden uitgewerkt en dat zal in redelijkheid gebeuren. Dit is iets voor de </w:t>
      </w:r>
      <w:r w:rsidR="001C6648">
        <w:rPr>
          <w:rFonts w:eastAsia="Calibri" w:cstheme="minorHAnsi"/>
        </w:rPr>
        <w:t>L</w:t>
      </w:r>
      <w:r w:rsidRPr="009A1BD7">
        <w:rPr>
          <w:rFonts w:eastAsia="Calibri" w:cstheme="minorHAnsi"/>
        </w:rPr>
        <w:t>edenraad met invloed van de regio.</w:t>
      </w:r>
    </w:p>
    <w:p w14:paraId="4A2C25B3" w14:textId="3FBFEA47" w:rsidR="00D37BF9" w:rsidRPr="009A1BD7" w:rsidRDefault="00CB48E0" w:rsidP="00D06748">
      <w:pPr>
        <w:pStyle w:val="Lijstalinea"/>
        <w:numPr>
          <w:ilvl w:val="0"/>
          <w:numId w:val="16"/>
        </w:numPr>
        <w:ind w:left="360"/>
        <w:rPr>
          <w:rFonts w:cstheme="minorHAnsi"/>
        </w:rPr>
      </w:pPr>
      <w:r>
        <w:rPr>
          <w:rFonts w:cstheme="minorHAnsi"/>
          <w:u w:val="single"/>
        </w:rPr>
        <w:t>2</w:t>
      </w:r>
      <w:r w:rsidRPr="00CB48E0">
        <w:rPr>
          <w:rFonts w:cstheme="minorHAnsi"/>
          <w:u w:val="single"/>
          <w:vertAlign w:val="superscript"/>
        </w:rPr>
        <w:t>e</w:t>
      </w:r>
      <w:r>
        <w:rPr>
          <w:rFonts w:cstheme="minorHAnsi"/>
          <w:u w:val="single"/>
        </w:rPr>
        <w:t xml:space="preserve"> </w:t>
      </w:r>
      <w:r w:rsidR="00D37BF9" w:rsidRPr="009A1BD7">
        <w:rPr>
          <w:rFonts w:cstheme="minorHAnsi"/>
          <w:u w:val="single"/>
        </w:rPr>
        <w:t>termijn, Wageningen:</w:t>
      </w:r>
      <w:r w:rsidR="009A1BD7" w:rsidRPr="009A1BD7">
        <w:rPr>
          <w:rFonts w:cstheme="minorHAnsi"/>
        </w:rPr>
        <w:t xml:space="preserve"> </w:t>
      </w:r>
      <w:r w:rsidR="00D37BF9" w:rsidRPr="009A1BD7">
        <w:rPr>
          <w:rFonts w:cstheme="minorHAnsi"/>
        </w:rPr>
        <w:t>Hoe houden we invloed op (de reglementen voor) de SOS-competitie? Die is nu al niet heel groot, maar als er later v</w:t>
      </w:r>
      <w:r w:rsidR="001468C1" w:rsidRPr="009A1BD7">
        <w:rPr>
          <w:rFonts w:cstheme="minorHAnsi"/>
        </w:rPr>
        <w:t>óó</w:t>
      </w:r>
      <w:r w:rsidR="00D37BF9" w:rsidRPr="009A1BD7">
        <w:rPr>
          <w:rFonts w:cstheme="minorHAnsi"/>
        </w:rPr>
        <w:t>r de fusie zou worden gestemd, vervalt die invloed helemaal.</w:t>
      </w:r>
    </w:p>
    <w:p w14:paraId="04F77561" w14:textId="7D0372A7" w:rsidR="00D37BF9" w:rsidRPr="009A1BD7" w:rsidRDefault="00D37BF9" w:rsidP="009A1BD7">
      <w:pPr>
        <w:pStyle w:val="Lijstalinea"/>
        <w:numPr>
          <w:ilvl w:val="1"/>
          <w:numId w:val="15"/>
        </w:numPr>
        <w:spacing w:after="0" w:line="240" w:lineRule="auto"/>
        <w:rPr>
          <w:rFonts w:eastAsia="Calibri" w:cstheme="minorHAnsi"/>
        </w:rPr>
      </w:pPr>
      <w:r w:rsidRPr="009A1BD7">
        <w:rPr>
          <w:rFonts w:eastAsia="Calibri" w:cstheme="minorHAnsi"/>
        </w:rPr>
        <w:t>Indien er een voorstel komt tot wijziging van de SOS-competitie of het SOS-competitiereglement, dan wordt dit doorgespeeld naar de verenigingen en zal er overleg zijn waar de verenigingen hun invloed kunnen doen gelden.</w:t>
      </w:r>
    </w:p>
    <w:p w14:paraId="0AABED69" w14:textId="15E1388A" w:rsidR="002D2E49" w:rsidRPr="009A1BD7" w:rsidRDefault="002D2E49" w:rsidP="00AE4FE7">
      <w:pPr>
        <w:pStyle w:val="Lijstalinea"/>
        <w:numPr>
          <w:ilvl w:val="0"/>
          <w:numId w:val="16"/>
        </w:numPr>
        <w:ind w:left="360"/>
        <w:rPr>
          <w:rFonts w:cstheme="minorHAnsi"/>
        </w:rPr>
      </w:pPr>
      <w:r w:rsidRPr="009A1BD7">
        <w:rPr>
          <w:rFonts w:cstheme="minorHAnsi"/>
          <w:u w:val="single"/>
        </w:rPr>
        <w:t>Stemming over de fusie met de KNSB</w:t>
      </w:r>
      <w:r w:rsidRPr="009A1BD7">
        <w:rPr>
          <w:rFonts w:cstheme="minorHAnsi"/>
        </w:rPr>
        <w:t>: Van de aanwezige en gemachtigde verenigingen zijn er 61 stemmen voor en 11 onthoudingen. Deze laatste tellen bij bepaling van het percentage dat vóór stemt niet mee, waarmee de fusie met een percentage van 100% is aangenomen.</w:t>
      </w:r>
    </w:p>
    <w:p w14:paraId="6FD2411E" w14:textId="3850B998" w:rsidR="002D2E49" w:rsidRPr="009A1BD7" w:rsidRDefault="001468C1" w:rsidP="00AE4FE7">
      <w:pPr>
        <w:pStyle w:val="Lijstalinea"/>
        <w:numPr>
          <w:ilvl w:val="0"/>
          <w:numId w:val="16"/>
        </w:numPr>
        <w:ind w:left="360"/>
        <w:rPr>
          <w:rFonts w:cstheme="minorHAnsi"/>
        </w:rPr>
      </w:pPr>
      <w:r w:rsidRPr="009A1BD7">
        <w:rPr>
          <w:rFonts w:cstheme="minorHAnsi"/>
          <w:u w:val="single"/>
        </w:rPr>
        <w:t>Voorstel verdeling liquidatieoverschot</w:t>
      </w:r>
      <w:r w:rsidRPr="009A1BD7">
        <w:rPr>
          <w:rFonts w:cstheme="minorHAnsi"/>
        </w:rPr>
        <w:t xml:space="preserve">: Johan legt uit dat in het bijgevoegde overzicht van de verdeling van het liquidatieoverschot </w:t>
      </w:r>
      <w:r w:rsidR="00CB48E0">
        <w:rPr>
          <w:rFonts w:cstheme="minorHAnsi"/>
        </w:rPr>
        <w:t xml:space="preserve">(bijlage 3) </w:t>
      </w:r>
      <w:r w:rsidRPr="009A1BD7">
        <w:rPr>
          <w:rFonts w:cstheme="minorHAnsi"/>
        </w:rPr>
        <w:t xml:space="preserve">het bestuursvoorstel is om eerst aan iedere vereniging €250,- toe te kennen en dan per ledenaantal de rest op te delen. Dit o.a. om oneerlijkheid te voorkomen voor verenigingen die vroeger groter waren dan nu. </w:t>
      </w:r>
      <w:r w:rsidR="002D2E49" w:rsidRPr="009A1BD7">
        <w:rPr>
          <w:rFonts w:cstheme="minorHAnsi"/>
        </w:rPr>
        <w:t xml:space="preserve">Daarnaast hebben kleine verenigingen het vaak ook financieel zwaarder. </w:t>
      </w:r>
      <w:r w:rsidRPr="009A1BD7">
        <w:rPr>
          <w:rFonts w:cstheme="minorHAnsi"/>
        </w:rPr>
        <w:t xml:space="preserve">Het alternatief is om enkel naar het ledenaantal te kijken. Dat staat weergegeven in de laatste </w:t>
      </w:r>
      <w:r w:rsidR="002D2E49" w:rsidRPr="009A1BD7">
        <w:rPr>
          <w:rFonts w:cstheme="minorHAnsi"/>
        </w:rPr>
        <w:t>3 kolommen, maar heeft niet de voorkeur van het bestuur. De peildatum van het ledental is 1 april 2025. Hierbij is alleen gekeken naar de hoofdleden. Seniorleden zijn daarbij als één lid geteld, juniorleden als een half lid. Op de vraag wanneer de verenigingen het geld kunnen verwachten, legt Johan uit dat hij eind november 2025 de laatste declaraties verwacht, waarna begin tot half december de financiële afronding plaats zou kunnen vinden.</w:t>
      </w:r>
      <w:r w:rsidR="00F837C5" w:rsidRPr="009A1BD7">
        <w:rPr>
          <w:rFonts w:cstheme="minorHAnsi"/>
        </w:rPr>
        <w:t xml:space="preserve"> </w:t>
      </w:r>
      <w:r w:rsidR="002B73BD" w:rsidRPr="009A1BD7">
        <w:rPr>
          <w:rFonts w:cstheme="minorHAnsi"/>
        </w:rPr>
        <w:t>Met 62 stemmen voor, 4 tegen en 6 onthoudingen gaat d</w:t>
      </w:r>
      <w:r w:rsidR="00F837C5" w:rsidRPr="009A1BD7">
        <w:rPr>
          <w:rFonts w:cstheme="minorHAnsi"/>
        </w:rPr>
        <w:t>e vergadering akkoord met het bestuursvoor</w:t>
      </w:r>
      <w:r w:rsidR="002B73BD" w:rsidRPr="009A1BD7">
        <w:rPr>
          <w:rFonts w:cstheme="minorHAnsi"/>
        </w:rPr>
        <w:t>s</w:t>
      </w:r>
      <w:r w:rsidR="00F837C5" w:rsidRPr="009A1BD7">
        <w:rPr>
          <w:rFonts w:cstheme="minorHAnsi"/>
        </w:rPr>
        <w:t>tel.</w:t>
      </w:r>
    </w:p>
    <w:p w14:paraId="0B57F9EF" w14:textId="122FD70C" w:rsidR="5B2D3908" w:rsidRDefault="5B2D3908" w:rsidP="00DA4C4F">
      <w:pPr>
        <w:rPr>
          <w:rFonts w:cstheme="minorHAnsi"/>
          <w:b/>
          <w:bCs/>
        </w:rPr>
      </w:pPr>
      <w:r w:rsidRPr="002620AC">
        <w:rPr>
          <w:rFonts w:cstheme="minorHAnsi"/>
          <w:b/>
          <w:bCs/>
        </w:rPr>
        <w:t xml:space="preserve">4. </w:t>
      </w:r>
      <w:r w:rsidR="003178A6" w:rsidRPr="002620AC">
        <w:rPr>
          <w:rFonts w:cstheme="minorHAnsi"/>
          <w:b/>
          <w:bCs/>
        </w:rPr>
        <w:t>Financiën</w:t>
      </w:r>
    </w:p>
    <w:p w14:paraId="16EC688F" w14:textId="7359577C" w:rsidR="00DA4C4F" w:rsidRPr="009A1BD7" w:rsidRDefault="00F837C5" w:rsidP="009A1BD7">
      <w:pPr>
        <w:pStyle w:val="Lijstalinea"/>
        <w:numPr>
          <w:ilvl w:val="0"/>
          <w:numId w:val="16"/>
        </w:numPr>
        <w:ind w:left="360"/>
        <w:rPr>
          <w:rFonts w:cstheme="minorHAnsi"/>
        </w:rPr>
      </w:pPr>
      <w:r w:rsidRPr="009A1BD7">
        <w:rPr>
          <w:rFonts w:cstheme="minorHAnsi"/>
          <w:u w:val="single"/>
        </w:rPr>
        <w:t>Kascontrole</w:t>
      </w:r>
      <w:r w:rsidRPr="009A1BD7">
        <w:rPr>
          <w:rFonts w:cstheme="minorHAnsi"/>
        </w:rPr>
        <w:t xml:space="preserve">: </w:t>
      </w:r>
      <w:r w:rsidR="006368DC" w:rsidRPr="009A1BD7">
        <w:rPr>
          <w:rFonts w:cstheme="minorHAnsi"/>
        </w:rPr>
        <w:t xml:space="preserve">Op 25 februari van dit jaar heeft de kascontrolecommissie de controle uitgevoerd over de jaarstukken van 2023/2024. Alle cijfers geven een getrouw beeld van de financiële werkelijkheid, de commissie heeft geen afwijkingen kunnen ontdekken en dus adviseert de commissie </w:t>
      </w:r>
      <w:r w:rsidR="004376AA">
        <w:rPr>
          <w:rFonts w:cstheme="minorHAnsi"/>
        </w:rPr>
        <w:t xml:space="preserve">het bestuur </w:t>
      </w:r>
      <w:r w:rsidR="006368DC" w:rsidRPr="009A1BD7">
        <w:rPr>
          <w:rFonts w:cstheme="minorHAnsi"/>
        </w:rPr>
        <w:t>decharge te verlenen. De ledenvergadering doet dit door middel van een applaus.</w:t>
      </w:r>
    </w:p>
    <w:p w14:paraId="4F6199D4" w14:textId="780424B8" w:rsidR="006368DC" w:rsidRPr="009A1BD7" w:rsidRDefault="006368DC" w:rsidP="009A1BD7">
      <w:pPr>
        <w:pStyle w:val="Lijstalinea"/>
        <w:numPr>
          <w:ilvl w:val="0"/>
          <w:numId w:val="16"/>
        </w:numPr>
        <w:ind w:left="360"/>
        <w:rPr>
          <w:rFonts w:cstheme="minorHAnsi"/>
        </w:rPr>
      </w:pPr>
      <w:r w:rsidRPr="009A1BD7">
        <w:rPr>
          <w:rFonts w:cstheme="minorHAnsi"/>
          <w:u w:val="single"/>
        </w:rPr>
        <w:t>Begroting</w:t>
      </w:r>
      <w:r w:rsidRPr="009A1BD7">
        <w:rPr>
          <w:rFonts w:cstheme="minorHAnsi"/>
        </w:rPr>
        <w:t>: Door het aannemen van het fusievoorstel is er slechts een begroting nodig tot 1 januari 2026. De penningmeester verwacht tot die datum maximaal €2.500, - uit te geven</w:t>
      </w:r>
      <w:r w:rsidR="001C6648">
        <w:rPr>
          <w:rFonts w:cstheme="minorHAnsi"/>
        </w:rPr>
        <w:t>,</w:t>
      </w:r>
      <w:r w:rsidRPr="009A1BD7">
        <w:rPr>
          <w:rFonts w:cstheme="minorHAnsi"/>
        </w:rPr>
        <w:t xml:space="preserve"> met name voor kleine doorlopende zaken en nagekomen declaraties. Op financieel gebied gebeurt er de eerste paar maanden van het seizoen niet veel. De vergadering gaat akkoord.</w:t>
      </w:r>
    </w:p>
    <w:p w14:paraId="348924A0" w14:textId="77777777" w:rsidR="003D1918" w:rsidRDefault="003D1918">
      <w:pPr>
        <w:spacing w:after="0" w:line="240" w:lineRule="auto"/>
        <w:rPr>
          <w:rFonts w:cstheme="minorHAnsi"/>
          <w:b/>
          <w:bCs/>
        </w:rPr>
      </w:pPr>
      <w:r>
        <w:rPr>
          <w:rFonts w:cstheme="minorHAnsi"/>
          <w:b/>
          <w:bCs/>
        </w:rPr>
        <w:br w:type="page"/>
      </w:r>
    </w:p>
    <w:p w14:paraId="41E11E53" w14:textId="07E342DF" w:rsidR="0066144D" w:rsidRDefault="5B2D3908" w:rsidP="00DA4C4F">
      <w:pPr>
        <w:rPr>
          <w:rFonts w:cstheme="minorHAnsi"/>
          <w:b/>
          <w:bCs/>
        </w:rPr>
      </w:pPr>
      <w:r w:rsidRPr="002620AC">
        <w:rPr>
          <w:rFonts w:cstheme="minorHAnsi"/>
          <w:b/>
          <w:bCs/>
        </w:rPr>
        <w:lastRenderedPageBreak/>
        <w:t xml:space="preserve">5. </w:t>
      </w:r>
      <w:r w:rsidR="00DE115D" w:rsidRPr="002620AC">
        <w:rPr>
          <w:rFonts w:cstheme="minorHAnsi"/>
          <w:b/>
          <w:bCs/>
        </w:rPr>
        <w:t>Jeugd</w:t>
      </w:r>
    </w:p>
    <w:p w14:paraId="3A0EAB15" w14:textId="0CBBECEE" w:rsidR="00DA4C4F" w:rsidRPr="009A1BD7" w:rsidRDefault="006368DC" w:rsidP="009A1BD7">
      <w:pPr>
        <w:pStyle w:val="Lijstalinea"/>
        <w:numPr>
          <w:ilvl w:val="0"/>
          <w:numId w:val="16"/>
        </w:numPr>
        <w:ind w:left="360"/>
        <w:rPr>
          <w:rFonts w:cstheme="minorHAnsi"/>
        </w:rPr>
      </w:pPr>
      <w:r w:rsidRPr="009A1BD7">
        <w:rPr>
          <w:rFonts w:cstheme="minorHAnsi"/>
        </w:rPr>
        <w:t xml:space="preserve">Er is vorige week een </w:t>
      </w:r>
      <w:r w:rsidR="006F2CF9" w:rsidRPr="009A1BD7">
        <w:rPr>
          <w:rFonts w:cstheme="minorHAnsi"/>
          <w:u w:val="single"/>
        </w:rPr>
        <w:t>jeugdleiders</w:t>
      </w:r>
      <w:r w:rsidRPr="009A1BD7">
        <w:rPr>
          <w:rFonts w:cstheme="minorHAnsi"/>
          <w:u w:val="single"/>
        </w:rPr>
        <w:t>overleg</w:t>
      </w:r>
      <w:r w:rsidRPr="009A1BD7">
        <w:rPr>
          <w:rFonts w:cstheme="minorHAnsi"/>
        </w:rPr>
        <w:t xml:space="preserve"> geweest met als thema dat schaken populair is, </w:t>
      </w:r>
      <w:r w:rsidR="00C92D4F">
        <w:rPr>
          <w:rFonts w:cstheme="minorHAnsi"/>
        </w:rPr>
        <w:t xml:space="preserve">er </w:t>
      </w:r>
      <w:r w:rsidRPr="009A1BD7">
        <w:rPr>
          <w:rFonts w:cstheme="minorHAnsi"/>
        </w:rPr>
        <w:t xml:space="preserve">veel kinderen </w:t>
      </w:r>
      <w:r w:rsidR="00C92D4F">
        <w:rPr>
          <w:rFonts w:cstheme="minorHAnsi"/>
        </w:rPr>
        <w:t>geïnteresseerd zijn</w:t>
      </w:r>
      <w:r w:rsidR="00811809" w:rsidRPr="009A1BD7">
        <w:rPr>
          <w:rFonts w:cstheme="minorHAnsi"/>
        </w:rPr>
        <w:t xml:space="preserve">, ook </w:t>
      </w:r>
      <w:r w:rsidR="00C92D4F">
        <w:rPr>
          <w:rFonts w:cstheme="minorHAnsi"/>
        </w:rPr>
        <w:t xml:space="preserve">in </w:t>
      </w:r>
      <w:r w:rsidR="00811809" w:rsidRPr="009A1BD7">
        <w:rPr>
          <w:rFonts w:cstheme="minorHAnsi"/>
        </w:rPr>
        <w:t xml:space="preserve">jeugdtraining op de verenigingen, waardoor er veel werk te doen is, maar er zijn handen </w:t>
      </w:r>
      <w:r w:rsidR="00FB1AC3" w:rsidRPr="009A1BD7">
        <w:rPr>
          <w:rFonts w:cstheme="minorHAnsi"/>
        </w:rPr>
        <w:t>te kort</w:t>
      </w:r>
      <w:r w:rsidR="00811809" w:rsidRPr="009A1BD7">
        <w:rPr>
          <w:rFonts w:cstheme="minorHAnsi"/>
        </w:rPr>
        <w:t xml:space="preserve">. </w:t>
      </w:r>
      <w:r w:rsidR="00C92D4F">
        <w:rPr>
          <w:rFonts w:cstheme="minorHAnsi"/>
        </w:rPr>
        <w:t xml:space="preserve">Daarnaast lijkt er </w:t>
      </w:r>
      <w:r w:rsidR="00811809" w:rsidRPr="009A1BD7">
        <w:rPr>
          <w:rFonts w:cstheme="minorHAnsi"/>
        </w:rPr>
        <w:t xml:space="preserve">een trend gaande dat er wel veel enthousiasme is, maar dat deelname aan </w:t>
      </w:r>
      <w:r w:rsidR="00C92D4F">
        <w:rPr>
          <w:rFonts w:cstheme="minorHAnsi"/>
        </w:rPr>
        <w:t xml:space="preserve">de </w:t>
      </w:r>
      <w:proofErr w:type="spellStart"/>
      <w:r w:rsidR="00811809" w:rsidRPr="009A1BD7">
        <w:rPr>
          <w:rFonts w:cstheme="minorHAnsi"/>
        </w:rPr>
        <w:t>G</w:t>
      </w:r>
      <w:r w:rsidR="00C92D4F">
        <w:rPr>
          <w:rFonts w:cstheme="minorHAnsi"/>
        </w:rPr>
        <w:t>rand-</w:t>
      </w:r>
      <w:r w:rsidR="00811809" w:rsidRPr="009A1BD7">
        <w:rPr>
          <w:rFonts w:cstheme="minorHAnsi"/>
        </w:rPr>
        <w:t>P</w:t>
      </w:r>
      <w:r w:rsidR="00C92D4F">
        <w:rPr>
          <w:rFonts w:cstheme="minorHAnsi"/>
        </w:rPr>
        <w:t>rix-</w:t>
      </w:r>
      <w:r w:rsidR="00811809" w:rsidRPr="009A1BD7">
        <w:rPr>
          <w:rFonts w:cstheme="minorHAnsi"/>
        </w:rPr>
        <w:t>toernooien</w:t>
      </w:r>
      <w:proofErr w:type="spellEnd"/>
      <w:r w:rsidR="00811809" w:rsidRPr="009A1BD7">
        <w:rPr>
          <w:rFonts w:cstheme="minorHAnsi"/>
        </w:rPr>
        <w:t xml:space="preserve"> tegelijkertijd afneemt. Dit is verontrustend, </w:t>
      </w:r>
      <w:r w:rsidR="00C92D4F">
        <w:rPr>
          <w:rFonts w:cstheme="minorHAnsi"/>
        </w:rPr>
        <w:t>want</w:t>
      </w:r>
      <w:r w:rsidR="00811809" w:rsidRPr="009A1BD7">
        <w:rPr>
          <w:rFonts w:cstheme="minorHAnsi"/>
        </w:rPr>
        <w:t xml:space="preserve"> de </w:t>
      </w:r>
      <w:proofErr w:type="spellStart"/>
      <w:r w:rsidR="00C92D4F">
        <w:rPr>
          <w:rFonts w:cstheme="minorHAnsi"/>
        </w:rPr>
        <w:t>GP’s</w:t>
      </w:r>
      <w:proofErr w:type="spellEnd"/>
      <w:r w:rsidR="00C92D4F">
        <w:rPr>
          <w:rFonts w:cstheme="minorHAnsi"/>
        </w:rPr>
        <w:t xml:space="preserve"> </w:t>
      </w:r>
      <w:r w:rsidR="00811809" w:rsidRPr="009A1BD7">
        <w:rPr>
          <w:rFonts w:cstheme="minorHAnsi"/>
        </w:rPr>
        <w:t xml:space="preserve"> zijn het kloppende hart als het gaat om </w:t>
      </w:r>
      <w:r w:rsidR="00C92D4F">
        <w:rPr>
          <w:rFonts w:cstheme="minorHAnsi"/>
        </w:rPr>
        <w:t>schaak</w:t>
      </w:r>
      <w:r w:rsidR="00811809" w:rsidRPr="009A1BD7">
        <w:rPr>
          <w:rFonts w:cstheme="minorHAnsi"/>
        </w:rPr>
        <w:t>ervaring</w:t>
      </w:r>
      <w:r w:rsidR="00C92D4F">
        <w:rPr>
          <w:rFonts w:cstheme="minorHAnsi"/>
        </w:rPr>
        <w:t xml:space="preserve"> opdoen</w:t>
      </w:r>
      <w:r w:rsidR="00811809" w:rsidRPr="009A1BD7">
        <w:rPr>
          <w:rFonts w:cstheme="minorHAnsi"/>
        </w:rPr>
        <w:t>. Het overleg heeft diverse actiepunten opgeleverd:</w:t>
      </w:r>
    </w:p>
    <w:p w14:paraId="2534871D" w14:textId="4FB05EE1" w:rsidR="00811809" w:rsidRPr="009A1BD7" w:rsidRDefault="00811809" w:rsidP="009A1BD7">
      <w:pPr>
        <w:pStyle w:val="Lijstalinea"/>
        <w:numPr>
          <w:ilvl w:val="1"/>
          <w:numId w:val="15"/>
        </w:numPr>
        <w:spacing w:after="0" w:line="240" w:lineRule="auto"/>
        <w:rPr>
          <w:rFonts w:eastAsia="Calibri" w:cstheme="minorHAnsi"/>
        </w:rPr>
      </w:pPr>
      <w:r w:rsidRPr="009A1BD7">
        <w:rPr>
          <w:rFonts w:eastAsia="Calibri" w:cstheme="minorHAnsi"/>
        </w:rPr>
        <w:t xml:space="preserve">Er komt een website voor de </w:t>
      </w:r>
      <w:proofErr w:type="spellStart"/>
      <w:r w:rsidRPr="009A1BD7">
        <w:rPr>
          <w:rFonts w:eastAsia="Calibri" w:cstheme="minorHAnsi"/>
        </w:rPr>
        <w:t>GP’s</w:t>
      </w:r>
      <w:proofErr w:type="spellEnd"/>
      <w:r w:rsidRPr="009A1BD7">
        <w:rPr>
          <w:rFonts w:eastAsia="Calibri" w:cstheme="minorHAnsi"/>
        </w:rPr>
        <w:t>, waar je je ook aan kunt melden;</w:t>
      </w:r>
    </w:p>
    <w:p w14:paraId="511F7026" w14:textId="71A9FBBC" w:rsidR="00811809" w:rsidRPr="009A1BD7" w:rsidRDefault="00811809" w:rsidP="009A1BD7">
      <w:pPr>
        <w:pStyle w:val="Lijstalinea"/>
        <w:numPr>
          <w:ilvl w:val="1"/>
          <w:numId w:val="15"/>
        </w:numPr>
        <w:spacing w:after="0" w:line="240" w:lineRule="auto"/>
        <w:rPr>
          <w:rFonts w:eastAsia="Calibri" w:cstheme="minorHAnsi"/>
        </w:rPr>
      </w:pPr>
      <w:r w:rsidRPr="009A1BD7">
        <w:rPr>
          <w:rFonts w:eastAsia="Calibri" w:cstheme="minorHAnsi"/>
        </w:rPr>
        <w:t xml:space="preserve">Er komt een algemeen boekje met informatie, o.a. dat de </w:t>
      </w:r>
      <w:proofErr w:type="spellStart"/>
      <w:r w:rsidRPr="009A1BD7">
        <w:rPr>
          <w:rFonts w:eastAsia="Calibri" w:cstheme="minorHAnsi"/>
        </w:rPr>
        <w:t>GP’s</w:t>
      </w:r>
      <w:proofErr w:type="spellEnd"/>
      <w:r w:rsidRPr="009A1BD7">
        <w:rPr>
          <w:rFonts w:eastAsia="Calibri" w:cstheme="minorHAnsi"/>
        </w:rPr>
        <w:t xml:space="preserve"> voor iedereen zijn;</w:t>
      </w:r>
    </w:p>
    <w:p w14:paraId="149EEF10" w14:textId="654FFCE5" w:rsidR="00811809" w:rsidRPr="009A1BD7" w:rsidRDefault="00811809" w:rsidP="009A1BD7">
      <w:pPr>
        <w:pStyle w:val="Lijstalinea"/>
        <w:numPr>
          <w:ilvl w:val="1"/>
          <w:numId w:val="15"/>
        </w:numPr>
        <w:spacing w:after="0" w:line="240" w:lineRule="auto"/>
        <w:rPr>
          <w:rFonts w:eastAsia="Calibri" w:cstheme="minorHAnsi"/>
        </w:rPr>
      </w:pPr>
      <w:r w:rsidRPr="009A1BD7">
        <w:rPr>
          <w:rFonts w:eastAsia="Calibri" w:cstheme="minorHAnsi"/>
        </w:rPr>
        <w:t>Er worden toernooiouders aangesteld, o.a. voor het rijden.</w:t>
      </w:r>
    </w:p>
    <w:p w14:paraId="4D6134A4" w14:textId="39265ADF" w:rsidR="00811809" w:rsidRPr="009A1BD7" w:rsidRDefault="00C92D4F" w:rsidP="009A1BD7">
      <w:pPr>
        <w:pStyle w:val="Lijstalinea"/>
        <w:numPr>
          <w:ilvl w:val="1"/>
          <w:numId w:val="15"/>
        </w:numPr>
        <w:spacing w:after="0" w:line="240" w:lineRule="auto"/>
        <w:rPr>
          <w:rFonts w:eastAsia="Calibri" w:cstheme="minorHAnsi"/>
        </w:rPr>
      </w:pPr>
      <w:r>
        <w:rPr>
          <w:rFonts w:eastAsia="Calibri" w:cstheme="minorHAnsi"/>
        </w:rPr>
        <w:t xml:space="preserve">Er wordt opgelost </w:t>
      </w:r>
      <w:r w:rsidR="00811809" w:rsidRPr="009A1BD7">
        <w:rPr>
          <w:rFonts w:eastAsia="Calibri" w:cstheme="minorHAnsi"/>
        </w:rPr>
        <w:t>dat niet alle informatie over de GP-toernooien wordt doorgestuurd.</w:t>
      </w:r>
    </w:p>
    <w:p w14:paraId="4381E059" w14:textId="77777777" w:rsidR="00C92D4F" w:rsidRDefault="00811809" w:rsidP="00C92D4F">
      <w:pPr>
        <w:pStyle w:val="Lijstalinea"/>
        <w:ind w:left="360"/>
        <w:rPr>
          <w:rFonts w:cstheme="minorHAnsi"/>
        </w:rPr>
      </w:pPr>
      <w:r w:rsidRPr="009A1BD7">
        <w:rPr>
          <w:rFonts w:cstheme="minorHAnsi"/>
        </w:rPr>
        <w:t>Dit alles moet het speerpunt van beter bezochte GP-toernooien ondersteunen.</w:t>
      </w:r>
    </w:p>
    <w:p w14:paraId="40F2F77A" w14:textId="77777777" w:rsidR="00C92D4F" w:rsidRDefault="00811809" w:rsidP="00C92D4F">
      <w:pPr>
        <w:pStyle w:val="Lijstalinea"/>
        <w:numPr>
          <w:ilvl w:val="0"/>
          <w:numId w:val="16"/>
        </w:numPr>
        <w:ind w:left="360"/>
        <w:rPr>
          <w:rFonts w:cstheme="minorHAnsi"/>
        </w:rPr>
      </w:pPr>
      <w:r w:rsidRPr="009A1BD7">
        <w:rPr>
          <w:rFonts w:cstheme="minorHAnsi"/>
        </w:rPr>
        <w:t>Verder lijkt de OSBO-jeugd in de lagere leeftijdscategorieën in sterkte wat achter te blijven.</w:t>
      </w:r>
      <w:r w:rsidR="006F2CF9" w:rsidRPr="009A1BD7">
        <w:rPr>
          <w:rFonts w:cstheme="minorHAnsi"/>
        </w:rPr>
        <w:t xml:space="preserve"> Soms hebben verenigingen wel een sterker jeugdlid, maar is er geen trainer voorradig om tijd en energie in die</w:t>
      </w:r>
      <w:r w:rsidR="00C92D4F">
        <w:rPr>
          <w:rFonts w:cstheme="minorHAnsi"/>
        </w:rPr>
        <w:t xml:space="preserve"> speler</w:t>
      </w:r>
      <w:r w:rsidR="006F2CF9" w:rsidRPr="009A1BD7">
        <w:rPr>
          <w:rFonts w:cstheme="minorHAnsi"/>
        </w:rPr>
        <w:t xml:space="preserve"> te steken. ASA en Schaakstad Apeldoorn hebben die trainers wel, maar willen geen jeugdspelers wegvissen bij andere verenigingen. Evengoed zijn er dus wel mogelijkheden.</w:t>
      </w:r>
    </w:p>
    <w:p w14:paraId="353FA349" w14:textId="77777777" w:rsidR="00C92D4F" w:rsidRDefault="006F2CF9" w:rsidP="00C92D4F">
      <w:pPr>
        <w:pStyle w:val="Lijstalinea"/>
        <w:numPr>
          <w:ilvl w:val="0"/>
          <w:numId w:val="16"/>
        </w:numPr>
        <w:ind w:left="360"/>
        <w:rPr>
          <w:rFonts w:cstheme="minorHAnsi"/>
        </w:rPr>
      </w:pPr>
      <w:r w:rsidRPr="009A1BD7">
        <w:rPr>
          <w:rFonts w:cstheme="minorHAnsi"/>
        </w:rPr>
        <w:t>Er was wel enthousiasme voor</w:t>
      </w:r>
      <w:r w:rsidR="00153AB3" w:rsidRPr="009A1BD7">
        <w:rPr>
          <w:rFonts w:cstheme="minorHAnsi"/>
        </w:rPr>
        <w:t xml:space="preserve"> de JCC</w:t>
      </w:r>
      <w:r w:rsidRPr="009A1BD7">
        <w:rPr>
          <w:rFonts w:cstheme="minorHAnsi"/>
        </w:rPr>
        <w:t>, maar de praktische invulling lukte uiteindelijk niet. Wordt daarom nu kleinschaliger.</w:t>
      </w:r>
    </w:p>
    <w:p w14:paraId="602EAD6E" w14:textId="77777777" w:rsidR="00C92D4F" w:rsidRDefault="006F2CF9" w:rsidP="00C92D4F">
      <w:pPr>
        <w:pStyle w:val="Lijstalinea"/>
        <w:numPr>
          <w:ilvl w:val="0"/>
          <w:numId w:val="16"/>
        </w:numPr>
        <w:ind w:left="360"/>
        <w:rPr>
          <w:rFonts w:cstheme="minorHAnsi"/>
        </w:rPr>
      </w:pPr>
      <w:r w:rsidRPr="009A1BD7">
        <w:rPr>
          <w:rFonts w:cstheme="minorHAnsi"/>
        </w:rPr>
        <w:t xml:space="preserve">Er is een groepsapp opgezet voor de jeugdleiders. Het is de bedoeling dat er twee keer per jaar wordt afgesproken, gemakkelijker contact voor clubs onderling, bijv. voor het organiseren van een massakamp. </w:t>
      </w:r>
    </w:p>
    <w:p w14:paraId="60E970F0" w14:textId="77777777" w:rsidR="00C92D4F" w:rsidRDefault="006F2CF9" w:rsidP="00C92D4F">
      <w:pPr>
        <w:pStyle w:val="Lijstalinea"/>
        <w:numPr>
          <w:ilvl w:val="0"/>
          <w:numId w:val="16"/>
        </w:numPr>
        <w:ind w:left="360"/>
        <w:rPr>
          <w:rFonts w:cstheme="minorHAnsi"/>
        </w:rPr>
      </w:pPr>
      <w:r w:rsidRPr="009A1BD7">
        <w:rPr>
          <w:rFonts w:cstheme="minorHAnsi"/>
        </w:rPr>
        <w:t xml:space="preserve">De toernooikalender wordt aangepakt. </w:t>
      </w:r>
    </w:p>
    <w:p w14:paraId="5BDA9F34" w14:textId="09F8E523" w:rsidR="006F2CF9" w:rsidRPr="009A1BD7" w:rsidRDefault="00C92D4F" w:rsidP="00C92D4F">
      <w:pPr>
        <w:pStyle w:val="Lijstalinea"/>
        <w:numPr>
          <w:ilvl w:val="0"/>
          <w:numId w:val="16"/>
        </w:numPr>
        <w:ind w:left="360"/>
        <w:rPr>
          <w:rFonts w:cstheme="minorHAnsi"/>
        </w:rPr>
      </w:pPr>
      <w:r>
        <w:rPr>
          <w:rFonts w:cstheme="minorHAnsi"/>
        </w:rPr>
        <w:t>Het o</w:t>
      </w:r>
      <w:r w:rsidR="006F2CF9" w:rsidRPr="009A1BD7">
        <w:rPr>
          <w:rFonts w:cstheme="minorHAnsi"/>
        </w:rPr>
        <w:t xml:space="preserve">verleg </w:t>
      </w:r>
      <w:r w:rsidR="00153AB3" w:rsidRPr="009A1BD7">
        <w:rPr>
          <w:rFonts w:cstheme="minorHAnsi"/>
        </w:rPr>
        <w:t xml:space="preserve">maakte duidelijk dat men de schouders eronder wil zetten. De jeugd speelt met veel plezier. ASA organiseert het schoolschaak prima. </w:t>
      </w:r>
      <w:r>
        <w:rPr>
          <w:rFonts w:cstheme="minorHAnsi"/>
        </w:rPr>
        <w:t>DSG Pallas heeft in</w:t>
      </w:r>
      <w:r w:rsidR="00153AB3" w:rsidRPr="009A1BD7">
        <w:rPr>
          <w:rFonts w:cstheme="minorHAnsi"/>
        </w:rPr>
        <w:t xml:space="preserve"> Deventer </w:t>
      </w:r>
      <w:r w:rsidR="001C1FE2">
        <w:rPr>
          <w:rFonts w:cstheme="minorHAnsi"/>
        </w:rPr>
        <w:t>voorrondes voor de JCC voor C-, D- en E-teams georganiseerd.</w:t>
      </w:r>
      <w:r w:rsidR="00153AB3" w:rsidRPr="009A1BD7">
        <w:rPr>
          <w:rFonts w:cstheme="minorHAnsi"/>
        </w:rPr>
        <w:t xml:space="preserve"> Gaat allemaal goed. Er zijn al plannen om volgend jaar weer een dergelijk overleg te hebben.</w:t>
      </w:r>
    </w:p>
    <w:p w14:paraId="37EC828D" w14:textId="4A63CE9B" w:rsidR="00153AB3" w:rsidRPr="009A1BD7" w:rsidRDefault="00153AB3" w:rsidP="009A1BD7">
      <w:pPr>
        <w:pStyle w:val="Lijstalinea"/>
        <w:numPr>
          <w:ilvl w:val="0"/>
          <w:numId w:val="16"/>
        </w:numPr>
        <w:ind w:left="360"/>
        <w:rPr>
          <w:rFonts w:cstheme="minorHAnsi"/>
        </w:rPr>
      </w:pPr>
      <w:r w:rsidRPr="009A1BD7">
        <w:rPr>
          <w:rFonts w:cstheme="minorHAnsi"/>
        </w:rPr>
        <w:t>Er komt een opmerking dat schaken voor veel kinderen een tweede sport is. Dus is het lastig deel te nemen aan een schaaktoernooi, terwijl er bijv. ook gevoetbald moet worden. Maar er zi</w:t>
      </w:r>
      <w:r w:rsidR="001C1FE2">
        <w:rPr>
          <w:rFonts w:cstheme="minorHAnsi"/>
        </w:rPr>
        <w:t>j</w:t>
      </w:r>
      <w:r w:rsidRPr="009A1BD7">
        <w:rPr>
          <w:rFonts w:cstheme="minorHAnsi"/>
        </w:rPr>
        <w:t xml:space="preserve">n ook GP-toernooien op zondag. Overigens willen kinderen wel hun andere sport afzeggen voor schaakteamwedstrijden. En vallen er schaakzaterdagen buiten het veldseizoen. </w:t>
      </w:r>
      <w:r w:rsidR="001C1FE2">
        <w:rPr>
          <w:rFonts w:cstheme="minorHAnsi"/>
        </w:rPr>
        <w:t>Ook</w:t>
      </w:r>
      <w:r w:rsidRPr="009A1BD7">
        <w:rPr>
          <w:rFonts w:cstheme="minorHAnsi"/>
        </w:rPr>
        <w:t xml:space="preserve"> zijn er toernooien tijdens </w:t>
      </w:r>
      <w:r w:rsidR="001C1FE2">
        <w:rPr>
          <w:rFonts w:cstheme="minorHAnsi"/>
        </w:rPr>
        <w:t>school</w:t>
      </w:r>
      <w:r w:rsidRPr="009A1BD7">
        <w:rPr>
          <w:rFonts w:cstheme="minorHAnsi"/>
        </w:rPr>
        <w:t>vakanties.</w:t>
      </w:r>
    </w:p>
    <w:p w14:paraId="0157EA3A" w14:textId="0A0C1D63" w:rsidR="00153AB3" w:rsidRPr="009A1BD7" w:rsidRDefault="00153AB3" w:rsidP="009A1BD7">
      <w:pPr>
        <w:pStyle w:val="Lijstalinea"/>
        <w:numPr>
          <w:ilvl w:val="0"/>
          <w:numId w:val="16"/>
        </w:numPr>
        <w:ind w:left="360"/>
        <w:rPr>
          <w:rFonts w:cstheme="minorHAnsi"/>
        </w:rPr>
      </w:pPr>
      <w:r w:rsidRPr="009A1BD7">
        <w:rPr>
          <w:rFonts w:cstheme="minorHAnsi"/>
        </w:rPr>
        <w:t xml:space="preserve">Er wordt gevraagd of het Vallei Jeugdschaaktoernooi nog besproken is. Het bestaat eigenlijk specifiek voor de jongere </w:t>
      </w:r>
      <w:proofErr w:type="spellStart"/>
      <w:r w:rsidRPr="009A1BD7">
        <w:rPr>
          <w:rFonts w:cstheme="minorHAnsi"/>
        </w:rPr>
        <w:t>schakertjes</w:t>
      </w:r>
      <w:proofErr w:type="spellEnd"/>
      <w:r w:rsidRPr="009A1BD7">
        <w:rPr>
          <w:rFonts w:cstheme="minorHAnsi"/>
        </w:rPr>
        <w:t xml:space="preserve"> en degenen die nog niet zo lang schaken. Werkt en lo</w:t>
      </w:r>
      <w:r w:rsidR="009A1BD7">
        <w:rPr>
          <w:rFonts w:cstheme="minorHAnsi"/>
        </w:rPr>
        <w:t>o</w:t>
      </w:r>
      <w:r w:rsidRPr="009A1BD7">
        <w:rPr>
          <w:rFonts w:cstheme="minorHAnsi"/>
        </w:rPr>
        <w:t>pt goed.</w:t>
      </w:r>
    </w:p>
    <w:p w14:paraId="6E79724E" w14:textId="77777777" w:rsidR="00DA4C4F" w:rsidRDefault="5B2D3908" w:rsidP="07156CB3">
      <w:pPr>
        <w:shd w:val="clear" w:color="auto" w:fill="FFFFFF" w:themeFill="background1"/>
        <w:spacing w:after="0" w:line="240" w:lineRule="auto"/>
        <w:rPr>
          <w:rFonts w:cstheme="minorHAnsi"/>
        </w:rPr>
      </w:pPr>
      <w:r w:rsidRPr="002620AC">
        <w:rPr>
          <w:rFonts w:cstheme="minorHAnsi"/>
          <w:b/>
          <w:bCs/>
        </w:rPr>
        <w:t xml:space="preserve">6. </w:t>
      </w:r>
      <w:r w:rsidR="33D638C1" w:rsidRPr="002620AC">
        <w:rPr>
          <w:rFonts w:cstheme="minorHAnsi"/>
          <w:b/>
          <w:bCs/>
        </w:rPr>
        <w:t>Wedstrijdzaken, stand van zaken</w:t>
      </w:r>
    </w:p>
    <w:p w14:paraId="0202C70D" w14:textId="77777777" w:rsidR="00D54C3B" w:rsidRPr="00D54C3B" w:rsidRDefault="00D54C3B" w:rsidP="07156CB3">
      <w:pPr>
        <w:shd w:val="clear" w:color="auto" w:fill="FFFFFF" w:themeFill="background1"/>
        <w:spacing w:after="0" w:line="240" w:lineRule="auto"/>
        <w:rPr>
          <w:rFonts w:cstheme="minorHAnsi"/>
        </w:rPr>
      </w:pPr>
    </w:p>
    <w:p w14:paraId="198C8E6C" w14:textId="63DD10F2" w:rsidR="07156CB3" w:rsidRPr="00D54C3B" w:rsidRDefault="004B7F1E" w:rsidP="00D54C3B">
      <w:pPr>
        <w:pStyle w:val="Lijstalinea"/>
        <w:numPr>
          <w:ilvl w:val="0"/>
          <w:numId w:val="16"/>
        </w:numPr>
        <w:ind w:left="360"/>
        <w:rPr>
          <w:rFonts w:cstheme="minorHAnsi"/>
        </w:rPr>
      </w:pPr>
      <w:r w:rsidRPr="00D54C3B">
        <w:rPr>
          <w:rFonts w:cstheme="minorHAnsi"/>
          <w:u w:val="single"/>
        </w:rPr>
        <w:t>Wijzigingen competitiereglement</w:t>
      </w:r>
      <w:r w:rsidRPr="00D54C3B">
        <w:rPr>
          <w:rFonts w:cstheme="minorHAnsi"/>
        </w:rPr>
        <w:t xml:space="preserve">: </w:t>
      </w:r>
      <w:r w:rsidR="007A50BF" w:rsidRPr="00D54C3B">
        <w:rPr>
          <w:rFonts w:cstheme="minorHAnsi"/>
        </w:rPr>
        <w:t xml:space="preserve">Het belangrijkste wijzigingsvoorstel is om voortaan uit te gaan van </w:t>
      </w:r>
      <w:r w:rsidRPr="00D54C3B">
        <w:rPr>
          <w:rFonts w:cstheme="minorHAnsi"/>
        </w:rPr>
        <w:t>poules van acht in plaats van poules van tien</w:t>
      </w:r>
      <w:r w:rsidR="007A50BF" w:rsidRPr="00D54C3B">
        <w:rPr>
          <w:rFonts w:cstheme="minorHAnsi"/>
        </w:rPr>
        <w:t xml:space="preserve">. Op dit moment is met name in de drie Hoofdklassen sprake van lange reisafstanden. Omzetting in vier poules van acht reduceert dat probleem. Daarnaast zorgt de keuze voor poules van acht </w:t>
      </w:r>
      <w:r w:rsidR="00964F99">
        <w:rPr>
          <w:rFonts w:cstheme="minorHAnsi"/>
        </w:rPr>
        <w:t xml:space="preserve">er </w:t>
      </w:r>
      <w:r w:rsidR="007A50BF" w:rsidRPr="00D54C3B">
        <w:rPr>
          <w:rFonts w:cstheme="minorHAnsi"/>
        </w:rPr>
        <w:t>in alle klassen voor dat het eenvoudiger is gelijke of tegengestelde nummering te geven aan verschillende teams van dezelfde vereniging. Als het voorstel wordt aangenomen, zal er ongetwijfeld versterkte promotie plaatsvinden in diverse klassen (de Hoofdklasse gaat dan van 30 naar 32 teams).</w:t>
      </w:r>
    </w:p>
    <w:p w14:paraId="1BB47653" w14:textId="7C2382D5" w:rsidR="00D54C3B" w:rsidRDefault="007A50BF" w:rsidP="00D54C3B">
      <w:pPr>
        <w:pStyle w:val="Lijstalinea"/>
        <w:numPr>
          <w:ilvl w:val="0"/>
          <w:numId w:val="16"/>
        </w:numPr>
        <w:ind w:left="360"/>
        <w:rPr>
          <w:rFonts w:cstheme="minorHAnsi"/>
        </w:rPr>
      </w:pPr>
      <w:r w:rsidRPr="00D54C3B">
        <w:rPr>
          <w:rFonts w:cstheme="minorHAnsi"/>
          <w:u w:val="single"/>
        </w:rPr>
        <w:t>Vra</w:t>
      </w:r>
      <w:r w:rsidR="00D54C3B">
        <w:rPr>
          <w:rFonts w:cstheme="minorHAnsi"/>
          <w:u w:val="single"/>
        </w:rPr>
        <w:t>a</w:t>
      </w:r>
      <w:r w:rsidRPr="00D54C3B">
        <w:rPr>
          <w:rFonts w:cstheme="minorHAnsi"/>
          <w:u w:val="single"/>
        </w:rPr>
        <w:t>g</w:t>
      </w:r>
      <w:r w:rsidRPr="00D54C3B">
        <w:rPr>
          <w:rFonts w:cstheme="minorHAnsi"/>
        </w:rPr>
        <w:t>: Helpt acht teams in de Hoofdklasse voor bijv. een team als Lonneker?</w:t>
      </w:r>
    </w:p>
    <w:p w14:paraId="0FEE5D9D" w14:textId="2DBA2E74" w:rsidR="007A50BF" w:rsidRPr="00D54C3B" w:rsidRDefault="007A50BF" w:rsidP="00D54C3B">
      <w:pPr>
        <w:pStyle w:val="Lijstalinea"/>
        <w:numPr>
          <w:ilvl w:val="1"/>
          <w:numId w:val="15"/>
        </w:numPr>
        <w:spacing w:after="0" w:line="240" w:lineRule="auto"/>
        <w:rPr>
          <w:rFonts w:eastAsia="Calibri" w:cstheme="minorHAnsi"/>
        </w:rPr>
      </w:pPr>
      <w:r w:rsidRPr="00D54C3B">
        <w:rPr>
          <w:rFonts w:eastAsia="Calibri" w:cstheme="minorHAnsi"/>
        </w:rPr>
        <w:lastRenderedPageBreak/>
        <w:t xml:space="preserve">Het zal sowieso </w:t>
      </w:r>
      <w:r w:rsidR="00964F99">
        <w:rPr>
          <w:rFonts w:eastAsia="Calibri" w:cstheme="minorHAnsi"/>
        </w:rPr>
        <w:t>een kleiner aantal</w:t>
      </w:r>
      <w:r w:rsidRPr="00D54C3B">
        <w:rPr>
          <w:rFonts w:eastAsia="Calibri" w:cstheme="minorHAnsi"/>
        </w:rPr>
        <w:t xml:space="preserve"> verre uitwedstrijden opleveren en daarnaast is er hoop op grotere deelname </w:t>
      </w:r>
      <w:r w:rsidR="002B73BD" w:rsidRPr="00D54C3B">
        <w:rPr>
          <w:rFonts w:eastAsia="Calibri" w:cstheme="minorHAnsi"/>
        </w:rPr>
        <w:t>aan de SOS-competitie van SBO-teams.</w:t>
      </w:r>
    </w:p>
    <w:p w14:paraId="5BF1D9C3" w14:textId="77777777" w:rsidR="002B73BD" w:rsidRPr="00D54C3B" w:rsidRDefault="002B73BD" w:rsidP="00D54C3B">
      <w:pPr>
        <w:pStyle w:val="Lijstalinea"/>
        <w:numPr>
          <w:ilvl w:val="0"/>
          <w:numId w:val="16"/>
        </w:numPr>
        <w:ind w:left="360"/>
        <w:rPr>
          <w:rFonts w:cstheme="minorHAnsi"/>
        </w:rPr>
      </w:pPr>
      <w:r w:rsidRPr="00D54C3B">
        <w:rPr>
          <w:rFonts w:cstheme="minorHAnsi"/>
          <w:u w:val="single"/>
        </w:rPr>
        <w:t>Stemming</w:t>
      </w:r>
      <w:r w:rsidRPr="00D54C3B">
        <w:rPr>
          <w:rFonts w:cstheme="minorHAnsi"/>
        </w:rPr>
        <w:t>: De vergadering gaat akkoord met deze wijziging competitiereglement.</w:t>
      </w:r>
    </w:p>
    <w:p w14:paraId="323302B9" w14:textId="6F59D474" w:rsidR="002B73BD" w:rsidRPr="00D54C3B" w:rsidRDefault="002B73BD" w:rsidP="00D54C3B">
      <w:pPr>
        <w:pStyle w:val="Lijstalinea"/>
        <w:numPr>
          <w:ilvl w:val="0"/>
          <w:numId w:val="16"/>
        </w:numPr>
        <w:ind w:left="360"/>
        <w:rPr>
          <w:rFonts w:cstheme="minorHAnsi"/>
        </w:rPr>
      </w:pPr>
      <w:r w:rsidRPr="00D54C3B">
        <w:rPr>
          <w:rFonts w:cstheme="minorHAnsi"/>
        </w:rPr>
        <w:t>Aangezien ook de SBO en SGS (zij het net aan) het wijzigingsvoorstel hebben aangenomen, gaat deze wijziging de komende competitie 2025-2026 in.</w:t>
      </w:r>
    </w:p>
    <w:p w14:paraId="614B2044" w14:textId="3A03CD54" w:rsidR="002B73BD" w:rsidRPr="00D54C3B" w:rsidRDefault="002B73BD" w:rsidP="00D54C3B">
      <w:pPr>
        <w:pStyle w:val="Lijstalinea"/>
        <w:numPr>
          <w:ilvl w:val="0"/>
          <w:numId w:val="16"/>
        </w:numPr>
        <w:ind w:left="360"/>
        <w:rPr>
          <w:rFonts w:cstheme="minorHAnsi"/>
        </w:rPr>
      </w:pPr>
      <w:r w:rsidRPr="00D54C3B">
        <w:rPr>
          <w:rFonts w:cstheme="minorHAnsi"/>
        </w:rPr>
        <w:t>De deadline voor opgave teams blijft hetzelfde (half juli), wordt niet 1 september.</w:t>
      </w:r>
    </w:p>
    <w:p w14:paraId="074D453F" w14:textId="59108AB9" w:rsidR="002B73BD" w:rsidRPr="00D54C3B" w:rsidRDefault="002B73BD" w:rsidP="00D54C3B">
      <w:pPr>
        <w:pStyle w:val="Lijstalinea"/>
        <w:numPr>
          <w:ilvl w:val="0"/>
          <w:numId w:val="16"/>
        </w:numPr>
        <w:ind w:left="360"/>
        <w:rPr>
          <w:rFonts w:cstheme="minorHAnsi"/>
        </w:rPr>
      </w:pPr>
      <w:r w:rsidRPr="00D54C3B">
        <w:rPr>
          <w:rFonts w:cstheme="minorHAnsi"/>
        </w:rPr>
        <w:t>In artikel 9 over een eventuele kampioenspoule is de vrijblijvendheid wel een probleem. Maar het probleem zit in het afsluiten van een avondcompetitie op een zaterdag. De competitieleiding zal proberen dit te initiëren.</w:t>
      </w:r>
    </w:p>
    <w:p w14:paraId="2F500A5B" w14:textId="77777777" w:rsidR="00720926" w:rsidRDefault="00720926" w:rsidP="07156CB3">
      <w:pPr>
        <w:shd w:val="clear" w:color="auto" w:fill="FFFFFF" w:themeFill="background1"/>
        <w:spacing w:after="0" w:line="240" w:lineRule="auto"/>
        <w:rPr>
          <w:b/>
          <w:bCs/>
          <w:color w:val="FF0000"/>
        </w:rPr>
      </w:pPr>
    </w:p>
    <w:p w14:paraId="4A818036" w14:textId="77777777" w:rsidR="00DA4C4F" w:rsidRDefault="0D764D57" w:rsidP="0053065B">
      <w:pPr>
        <w:rPr>
          <w:rFonts w:cstheme="minorHAnsi"/>
          <w:b/>
          <w:bCs/>
        </w:rPr>
      </w:pPr>
      <w:r w:rsidRPr="005B5C8D">
        <w:rPr>
          <w:rFonts w:cstheme="minorHAnsi"/>
          <w:b/>
          <w:bCs/>
        </w:rPr>
        <w:t xml:space="preserve">7. </w:t>
      </w:r>
      <w:r w:rsidR="00720926">
        <w:rPr>
          <w:rFonts w:cstheme="minorHAnsi"/>
          <w:b/>
          <w:bCs/>
        </w:rPr>
        <w:t>KNSB-aangelegenheden</w:t>
      </w:r>
    </w:p>
    <w:p w14:paraId="0DEB9016" w14:textId="10DC1C8D" w:rsidR="0D764D57" w:rsidRDefault="00F40A13" w:rsidP="00D54C3B">
      <w:pPr>
        <w:pStyle w:val="Lijstalinea"/>
        <w:numPr>
          <w:ilvl w:val="0"/>
          <w:numId w:val="16"/>
        </w:numPr>
        <w:ind w:left="360"/>
        <w:rPr>
          <w:rFonts w:cstheme="minorHAnsi"/>
        </w:rPr>
      </w:pPr>
      <w:r>
        <w:rPr>
          <w:rFonts w:cstheme="minorHAnsi"/>
        </w:rPr>
        <w:t xml:space="preserve">Dirk Hoogland neemt het woord. Op 14 juni vindt de </w:t>
      </w:r>
      <w:r w:rsidRPr="00D54C3B">
        <w:rPr>
          <w:rFonts w:cstheme="minorHAnsi"/>
          <w:u w:val="single"/>
        </w:rPr>
        <w:t>Bondsraadsvergadering</w:t>
      </w:r>
      <w:r>
        <w:rPr>
          <w:rFonts w:cstheme="minorHAnsi"/>
        </w:rPr>
        <w:t xml:space="preserve"> plaats die moet leiden tot de omzetting in een </w:t>
      </w:r>
      <w:r w:rsidRPr="00D54C3B">
        <w:rPr>
          <w:rFonts w:cstheme="minorHAnsi"/>
        </w:rPr>
        <w:t>Ledenraad</w:t>
      </w:r>
      <w:r>
        <w:rPr>
          <w:rFonts w:cstheme="minorHAnsi"/>
        </w:rPr>
        <w:t>. Het duurde allemaal iets langer dan gedacht, maar er kunnen straks al wel 23 van de 26 leden benoemd worden. Tot de lunch is het een Bondsraad, in de middag gaat de vergadering verder met leden van zowel Bondsraad als Ledenraad. Belangrijkste onderwerp zal een nieuw meerjarenbeleidsplan zijn. Het huidige plan loopt binnenkort af. Iedereen kan via Dirk speerpunten inbrengen.</w:t>
      </w:r>
    </w:p>
    <w:p w14:paraId="1BD536CF" w14:textId="069C51DA" w:rsidR="00F40A13" w:rsidRDefault="00F40A13" w:rsidP="00D54C3B">
      <w:pPr>
        <w:pStyle w:val="Lijstalinea"/>
        <w:numPr>
          <w:ilvl w:val="0"/>
          <w:numId w:val="16"/>
        </w:numPr>
        <w:ind w:left="360"/>
        <w:rPr>
          <w:rFonts w:cstheme="minorHAnsi"/>
        </w:rPr>
      </w:pPr>
      <w:r>
        <w:rPr>
          <w:rFonts w:cstheme="minorHAnsi"/>
        </w:rPr>
        <w:t xml:space="preserve">Er is een </w:t>
      </w:r>
      <w:r w:rsidRPr="00D54C3B">
        <w:rPr>
          <w:rFonts w:cstheme="minorHAnsi"/>
          <w:u w:val="single"/>
        </w:rPr>
        <w:t>Werkgroep Vrouwenschaak</w:t>
      </w:r>
      <w:r>
        <w:rPr>
          <w:rFonts w:cstheme="minorHAnsi"/>
        </w:rPr>
        <w:t>. De KNSB wil vrouwelijke deelname breed bevorderen, ook in het bestuur zelf. Op verenigingsniveau wil men bevorderen dat meisjes niet afhaken, maar blijven schaken. Het streven is ook Nederlandse vrouwen in de wereldtop. Ideeën zijn welkom (bij Ellen of Dirk).</w:t>
      </w:r>
    </w:p>
    <w:p w14:paraId="3CA0085B" w14:textId="5FBD6B56" w:rsidR="00F40A13" w:rsidRDefault="00F40A13" w:rsidP="00D54C3B">
      <w:pPr>
        <w:pStyle w:val="Lijstalinea"/>
        <w:numPr>
          <w:ilvl w:val="0"/>
          <w:numId w:val="16"/>
        </w:numPr>
        <w:ind w:left="360"/>
        <w:rPr>
          <w:rFonts w:cstheme="minorHAnsi"/>
        </w:rPr>
      </w:pPr>
      <w:r>
        <w:rPr>
          <w:rFonts w:cstheme="minorHAnsi"/>
        </w:rPr>
        <w:t xml:space="preserve">De KNSB wil dichterbij de leden komen te staan, o.a. ook om beleid uit te dragen. Er is een </w:t>
      </w:r>
      <w:r w:rsidRPr="00D54C3B">
        <w:rPr>
          <w:rFonts w:cstheme="minorHAnsi"/>
          <w:u w:val="single"/>
        </w:rPr>
        <w:t>meerjarenplan integ</w:t>
      </w:r>
      <w:r w:rsidR="00391D2B" w:rsidRPr="00D54C3B">
        <w:rPr>
          <w:rFonts w:cstheme="minorHAnsi"/>
          <w:u w:val="single"/>
        </w:rPr>
        <w:t>riteit</w:t>
      </w:r>
      <w:r w:rsidR="00391D2B">
        <w:rPr>
          <w:rFonts w:cstheme="minorHAnsi"/>
        </w:rPr>
        <w:t xml:space="preserve">. Onder de verenigingen is hieromtrent een enquête uitgevoerd, waar 25% van de verenigingen op gereageerd heeft. Bij integriteit gaat het om </w:t>
      </w:r>
      <w:r w:rsidR="00391D2B" w:rsidRPr="00D54C3B">
        <w:rPr>
          <w:rFonts w:cstheme="minorHAnsi"/>
          <w:u w:val="single"/>
        </w:rPr>
        <w:t>de 4 V’s</w:t>
      </w:r>
      <w:r w:rsidR="00391D2B">
        <w:rPr>
          <w:rFonts w:cstheme="minorHAnsi"/>
        </w:rPr>
        <w:t>. Die volgen hieronder met erachter de percentages van de respondenten.</w:t>
      </w:r>
    </w:p>
    <w:p w14:paraId="2F3BD44E" w14:textId="1E21A93A" w:rsidR="00391D2B" w:rsidRPr="00D54C3B" w:rsidRDefault="00391D2B" w:rsidP="00D54C3B">
      <w:pPr>
        <w:pStyle w:val="Lijstalinea"/>
        <w:numPr>
          <w:ilvl w:val="1"/>
          <w:numId w:val="15"/>
        </w:numPr>
        <w:spacing w:after="0" w:line="240" w:lineRule="auto"/>
        <w:rPr>
          <w:rFonts w:eastAsia="Calibri" w:cstheme="minorHAnsi"/>
        </w:rPr>
      </w:pPr>
      <w:r w:rsidRPr="00D54C3B">
        <w:rPr>
          <w:rFonts w:eastAsia="Calibri" w:cstheme="minorHAnsi"/>
        </w:rPr>
        <w:t>Vereniging breed gedragen gedragsregels (27% heeft gedragsregels, 50% vindt ze niet nodig);</w:t>
      </w:r>
    </w:p>
    <w:p w14:paraId="5CA4662A" w14:textId="233DB45C" w:rsidR="00391D2B" w:rsidRPr="00D54C3B" w:rsidRDefault="00391D2B" w:rsidP="00D54C3B">
      <w:pPr>
        <w:pStyle w:val="Lijstalinea"/>
        <w:numPr>
          <w:ilvl w:val="1"/>
          <w:numId w:val="15"/>
        </w:numPr>
        <w:spacing w:after="0" w:line="240" w:lineRule="auto"/>
        <w:rPr>
          <w:rFonts w:eastAsia="Calibri" w:cstheme="minorHAnsi"/>
        </w:rPr>
      </w:pPr>
      <w:r w:rsidRPr="00D54C3B">
        <w:rPr>
          <w:rFonts w:eastAsia="Calibri" w:cstheme="minorHAnsi"/>
        </w:rPr>
        <w:t>Vertrouwenscontactpersoon (33% heeft een VCP, 57% vindt het niet nodig);</w:t>
      </w:r>
    </w:p>
    <w:p w14:paraId="5183D5F8" w14:textId="77777777" w:rsidR="00AE4FE7" w:rsidRPr="00D54C3B" w:rsidRDefault="00391D2B" w:rsidP="00D54C3B">
      <w:pPr>
        <w:pStyle w:val="Lijstalinea"/>
        <w:numPr>
          <w:ilvl w:val="1"/>
          <w:numId w:val="15"/>
        </w:numPr>
        <w:spacing w:after="0" w:line="240" w:lineRule="auto"/>
        <w:rPr>
          <w:rFonts w:eastAsia="Calibri" w:cstheme="minorHAnsi"/>
        </w:rPr>
      </w:pPr>
      <w:r w:rsidRPr="00D54C3B">
        <w:rPr>
          <w:rFonts w:eastAsia="Calibri" w:cstheme="minorHAnsi"/>
        </w:rPr>
        <w:t xml:space="preserve">VOG (62% heeft geen </w:t>
      </w:r>
      <w:proofErr w:type="spellStart"/>
      <w:r w:rsidRPr="00D54C3B">
        <w:rPr>
          <w:rFonts w:eastAsia="Calibri" w:cstheme="minorHAnsi"/>
        </w:rPr>
        <w:t>VOG’s</w:t>
      </w:r>
      <w:proofErr w:type="spellEnd"/>
      <w:r w:rsidRPr="00D54C3B">
        <w:rPr>
          <w:rFonts w:eastAsia="Calibri" w:cstheme="minorHAnsi"/>
        </w:rPr>
        <w:t xml:space="preserve"> ingevoerd, 58% vond ze niet nodig);</w:t>
      </w:r>
    </w:p>
    <w:p w14:paraId="08EE368D" w14:textId="0C91D422" w:rsidR="000B0C8A" w:rsidRPr="00D54C3B" w:rsidRDefault="00391D2B" w:rsidP="00D54C3B">
      <w:pPr>
        <w:pStyle w:val="Lijstalinea"/>
        <w:numPr>
          <w:ilvl w:val="1"/>
          <w:numId w:val="15"/>
        </w:numPr>
        <w:spacing w:after="0" w:line="240" w:lineRule="auto"/>
        <w:rPr>
          <w:rFonts w:eastAsia="Calibri" w:cstheme="minorHAnsi"/>
        </w:rPr>
      </w:pPr>
      <w:r w:rsidRPr="00D54C3B">
        <w:rPr>
          <w:rFonts w:eastAsia="Calibri" w:cstheme="minorHAnsi"/>
        </w:rPr>
        <w:t>Vakkundig geschoolde trainers (45% heeft deze trainers, 17% vond ze niet nodig).</w:t>
      </w:r>
    </w:p>
    <w:p w14:paraId="7A8562E1" w14:textId="55C1DAA8" w:rsidR="000B0C8A" w:rsidRDefault="00391D2B" w:rsidP="00D54C3B">
      <w:pPr>
        <w:pStyle w:val="Lijstalinea"/>
        <w:numPr>
          <w:ilvl w:val="0"/>
          <w:numId w:val="16"/>
        </w:numPr>
        <w:ind w:left="360"/>
        <w:rPr>
          <w:rFonts w:cstheme="minorHAnsi"/>
        </w:rPr>
      </w:pPr>
      <w:r w:rsidRPr="000B0C8A">
        <w:rPr>
          <w:rFonts w:cstheme="minorHAnsi"/>
        </w:rPr>
        <w:t>Met de 4 V’s kunnen jaarlijks behoorlijk wat gevallen van ongewenste gedragingen worden voorkomen</w:t>
      </w:r>
      <w:r w:rsidR="000B0C8A" w:rsidRPr="000B0C8A">
        <w:rPr>
          <w:rFonts w:cstheme="minorHAnsi"/>
        </w:rPr>
        <w:t>. De andere KNSB, de schaatsbond dus, heeft de 4 V’s per 1 januari 2025 verplicht gesteld.</w:t>
      </w:r>
    </w:p>
    <w:p w14:paraId="11E3A0C5" w14:textId="26377839" w:rsidR="00D54C3B" w:rsidRDefault="000B0C8A" w:rsidP="00D54C3B">
      <w:pPr>
        <w:pStyle w:val="Lijstalinea"/>
        <w:numPr>
          <w:ilvl w:val="0"/>
          <w:numId w:val="16"/>
        </w:numPr>
        <w:ind w:left="360"/>
        <w:rPr>
          <w:rFonts w:cstheme="minorHAnsi"/>
        </w:rPr>
      </w:pPr>
      <w:r w:rsidRPr="00D54C3B">
        <w:rPr>
          <w:rFonts w:cstheme="minorHAnsi"/>
        </w:rPr>
        <w:t>Vraag</w:t>
      </w:r>
      <w:r>
        <w:rPr>
          <w:rFonts w:cstheme="minorHAnsi"/>
        </w:rPr>
        <w:t xml:space="preserve">: Kan het ook minder als de KNSB iets van je als vereniging wil? De 4 V’s </w:t>
      </w:r>
      <w:r w:rsidR="00964F99">
        <w:rPr>
          <w:rFonts w:cstheme="minorHAnsi"/>
        </w:rPr>
        <w:t>lijken</w:t>
      </w:r>
      <w:r>
        <w:rPr>
          <w:rFonts w:cstheme="minorHAnsi"/>
        </w:rPr>
        <w:t xml:space="preserve"> voor ons niet nodig</w:t>
      </w:r>
      <w:r w:rsidR="00964F99">
        <w:rPr>
          <w:rFonts w:cstheme="minorHAnsi"/>
        </w:rPr>
        <w:t xml:space="preserve"> te zijn</w:t>
      </w:r>
      <w:r>
        <w:rPr>
          <w:rFonts w:cstheme="minorHAnsi"/>
        </w:rPr>
        <w:t>.</w:t>
      </w:r>
    </w:p>
    <w:p w14:paraId="7ED87734" w14:textId="57E558CA" w:rsidR="00DA4C4F" w:rsidRPr="00D54C3B" w:rsidRDefault="000B0C8A" w:rsidP="00D54C3B">
      <w:pPr>
        <w:pStyle w:val="Lijstalinea"/>
        <w:numPr>
          <w:ilvl w:val="1"/>
          <w:numId w:val="15"/>
        </w:numPr>
        <w:spacing w:after="0" w:line="240" w:lineRule="auto"/>
        <w:rPr>
          <w:rFonts w:eastAsia="Calibri" w:cstheme="minorHAnsi"/>
        </w:rPr>
      </w:pPr>
      <w:r w:rsidRPr="00D54C3B">
        <w:rPr>
          <w:rFonts w:eastAsia="Calibri" w:cstheme="minorHAnsi"/>
        </w:rPr>
        <w:t>Wellicht is het deels onnodig voor jullie als vereniging, maar wee</w:t>
      </w:r>
      <w:r w:rsidR="00964F99">
        <w:rPr>
          <w:rFonts w:eastAsia="Calibri" w:cstheme="minorHAnsi"/>
        </w:rPr>
        <w:t>s</w:t>
      </w:r>
      <w:r w:rsidRPr="00D54C3B">
        <w:rPr>
          <w:rFonts w:eastAsia="Calibri" w:cstheme="minorHAnsi"/>
        </w:rPr>
        <w:t xml:space="preserve"> je er wel </w:t>
      </w:r>
      <w:r w:rsidR="00964F99">
        <w:rPr>
          <w:rFonts w:eastAsia="Calibri" w:cstheme="minorHAnsi"/>
        </w:rPr>
        <w:t xml:space="preserve">van </w:t>
      </w:r>
      <w:r w:rsidRPr="00D54C3B">
        <w:rPr>
          <w:rFonts w:eastAsia="Calibri" w:cstheme="minorHAnsi"/>
        </w:rPr>
        <w:t>bewust dat het speelt. Het is bijv. al heel prettig als je als vereniging een garantie hebt dat er iets met de 4 V’s gebeurt bij een andere vereniging als je je eigen jeugd daarheen stuurt. Neem je verantwoordelijkheid. Je kunt nu niet meer zeggen “Er gebeurt niets.” Geef daarom aan dat je er energie in hebt gestoken om hierop te letten.</w:t>
      </w:r>
    </w:p>
    <w:p w14:paraId="34C7D0F5" w14:textId="3B41A84E" w:rsidR="000B0C8A" w:rsidRDefault="000B0C8A" w:rsidP="00D54C3B">
      <w:pPr>
        <w:pStyle w:val="Lijstalinea"/>
        <w:numPr>
          <w:ilvl w:val="0"/>
          <w:numId w:val="16"/>
        </w:numPr>
        <w:ind w:left="360"/>
        <w:rPr>
          <w:rFonts w:cstheme="minorHAnsi"/>
        </w:rPr>
      </w:pPr>
      <w:r w:rsidRPr="00D54C3B">
        <w:rPr>
          <w:rFonts w:cstheme="minorHAnsi"/>
        </w:rPr>
        <w:t>Vraag</w:t>
      </w:r>
      <w:r w:rsidRPr="000B0C8A">
        <w:rPr>
          <w:rFonts w:cstheme="minorHAnsi"/>
        </w:rPr>
        <w:t>:</w:t>
      </w:r>
      <w:r>
        <w:rPr>
          <w:rFonts w:cstheme="minorHAnsi"/>
        </w:rPr>
        <w:t xml:space="preserve"> Is het een idee als de KNSB praktijkvoorbeelden deelt, zodat duidelijk is wat er speelt?</w:t>
      </w:r>
    </w:p>
    <w:p w14:paraId="1A2851B2" w14:textId="3CFE9549" w:rsidR="000B0C8A" w:rsidRPr="00D54C3B" w:rsidRDefault="000B0C8A" w:rsidP="00D54C3B">
      <w:pPr>
        <w:pStyle w:val="Lijstalinea"/>
        <w:numPr>
          <w:ilvl w:val="1"/>
          <w:numId w:val="15"/>
        </w:numPr>
        <w:spacing w:after="0" w:line="240" w:lineRule="auto"/>
        <w:rPr>
          <w:rFonts w:eastAsia="Calibri" w:cstheme="minorHAnsi"/>
        </w:rPr>
      </w:pPr>
      <w:r w:rsidRPr="00D54C3B">
        <w:rPr>
          <w:rFonts w:eastAsia="Calibri" w:cstheme="minorHAnsi"/>
        </w:rPr>
        <w:t>Dat is zeker een idee, maar dan moeten die voorbeelden wel geanonimiseerd worden. De KNSB zal hiermee aan de slag gaan.</w:t>
      </w:r>
    </w:p>
    <w:p w14:paraId="3FF52119" w14:textId="77777777" w:rsidR="000B0C8A" w:rsidRPr="000B0C8A" w:rsidRDefault="000B0C8A" w:rsidP="000B0C8A">
      <w:pPr>
        <w:pStyle w:val="Lijstalinea"/>
        <w:rPr>
          <w:rFonts w:cstheme="minorHAnsi"/>
        </w:rPr>
      </w:pPr>
    </w:p>
    <w:p w14:paraId="5AB7C19A" w14:textId="721CEFF1" w:rsidR="00BA57D7" w:rsidRDefault="00720926" w:rsidP="00720926">
      <w:pPr>
        <w:rPr>
          <w:b/>
          <w:bCs/>
        </w:rPr>
      </w:pPr>
      <w:r>
        <w:rPr>
          <w:b/>
          <w:bCs/>
        </w:rPr>
        <w:lastRenderedPageBreak/>
        <w:t xml:space="preserve">8. </w:t>
      </w:r>
      <w:r w:rsidR="5F73C21E" w:rsidRPr="00720926">
        <w:rPr>
          <w:b/>
          <w:bCs/>
        </w:rPr>
        <w:t>Rondvraag</w:t>
      </w:r>
    </w:p>
    <w:p w14:paraId="1ECF6615" w14:textId="7CCF28B1" w:rsidR="00AE4FE7" w:rsidRDefault="000B0C8A" w:rsidP="00D54C3B">
      <w:pPr>
        <w:pStyle w:val="Lijstalinea"/>
        <w:numPr>
          <w:ilvl w:val="0"/>
          <w:numId w:val="16"/>
        </w:numPr>
        <w:ind w:left="360"/>
        <w:rPr>
          <w:rFonts w:cstheme="minorHAnsi"/>
        </w:rPr>
      </w:pPr>
      <w:r w:rsidRPr="00D54C3B">
        <w:rPr>
          <w:rFonts w:cstheme="minorHAnsi"/>
          <w:u w:val="single"/>
        </w:rPr>
        <w:t>Kameleon</w:t>
      </w:r>
      <w:r w:rsidRPr="00D54C3B">
        <w:rPr>
          <w:rFonts w:cstheme="minorHAnsi"/>
        </w:rPr>
        <w:t>: De deadline voor de WBTR komt eraan. Hoe hiermee om te gaan? Moeten we naar de notaris?</w:t>
      </w:r>
    </w:p>
    <w:p w14:paraId="75F9B999" w14:textId="15F5DB3C" w:rsidR="00D54C3B" w:rsidRDefault="00D54C3B" w:rsidP="00D54C3B">
      <w:pPr>
        <w:pStyle w:val="Lijstalinea"/>
        <w:numPr>
          <w:ilvl w:val="1"/>
          <w:numId w:val="15"/>
        </w:numPr>
        <w:spacing w:after="0" w:line="240" w:lineRule="auto"/>
        <w:rPr>
          <w:rFonts w:cstheme="minorHAnsi"/>
        </w:rPr>
      </w:pPr>
      <w:r>
        <w:rPr>
          <w:rFonts w:cstheme="minorHAnsi"/>
        </w:rPr>
        <w:t xml:space="preserve">De statuten hoeven niet per se aangepast te worden. Als je de statuten wel wijzigt, dan heb je een notaris nodig. Maar de voor de WBTR benodigde zaken kunnen ook via het Huishoudelijk </w:t>
      </w:r>
      <w:r w:rsidR="00964F99">
        <w:rPr>
          <w:rFonts w:cstheme="minorHAnsi"/>
        </w:rPr>
        <w:t>R</w:t>
      </w:r>
      <w:r>
        <w:rPr>
          <w:rFonts w:cstheme="minorHAnsi"/>
        </w:rPr>
        <w:t>eglement. Belangrijkste onderdeel is dat je een zogenaamde “</w:t>
      </w:r>
      <w:proofErr w:type="spellStart"/>
      <w:r>
        <w:rPr>
          <w:rFonts w:cstheme="minorHAnsi"/>
        </w:rPr>
        <w:t>designated</w:t>
      </w:r>
      <w:proofErr w:type="spellEnd"/>
      <w:r>
        <w:rPr>
          <w:rFonts w:cstheme="minorHAnsi"/>
        </w:rPr>
        <w:t xml:space="preserve"> </w:t>
      </w:r>
      <w:proofErr w:type="spellStart"/>
      <w:r>
        <w:rPr>
          <w:rFonts w:cstheme="minorHAnsi"/>
        </w:rPr>
        <w:t>survivor</w:t>
      </w:r>
      <w:proofErr w:type="spellEnd"/>
      <w:r>
        <w:rPr>
          <w:rFonts w:cstheme="minorHAnsi"/>
        </w:rPr>
        <w:t>” nodig hebt en die ook benoemd hebt. In 2026 is het zo dat</w:t>
      </w:r>
      <w:r w:rsidR="00964F99">
        <w:rPr>
          <w:rFonts w:cstheme="minorHAnsi"/>
        </w:rPr>
        <w:t>,</w:t>
      </w:r>
      <w:r>
        <w:rPr>
          <w:rFonts w:cstheme="minorHAnsi"/>
        </w:rPr>
        <w:t xml:space="preserve"> als je statuten of huishoudelijk reglement botsen met de WBTR, de WBTR voor gaat.</w:t>
      </w:r>
    </w:p>
    <w:p w14:paraId="796533E0" w14:textId="457E368B" w:rsidR="00FD44CC" w:rsidRPr="00FD44CC" w:rsidRDefault="00D54C3B" w:rsidP="00FD44CC">
      <w:pPr>
        <w:pStyle w:val="Lijstalinea"/>
        <w:numPr>
          <w:ilvl w:val="0"/>
          <w:numId w:val="15"/>
        </w:numPr>
        <w:spacing w:after="0" w:line="240" w:lineRule="auto"/>
        <w:rPr>
          <w:rFonts w:cstheme="minorHAnsi"/>
          <w:u w:val="single"/>
        </w:rPr>
      </w:pPr>
      <w:r w:rsidRPr="00D54C3B">
        <w:rPr>
          <w:rFonts w:cstheme="minorHAnsi"/>
          <w:u w:val="single"/>
        </w:rPr>
        <w:t>ASV</w:t>
      </w:r>
      <w:r>
        <w:rPr>
          <w:rFonts w:cstheme="minorHAnsi"/>
        </w:rPr>
        <w:t xml:space="preserve"> deel</w:t>
      </w:r>
      <w:r w:rsidR="004376AA">
        <w:rPr>
          <w:rFonts w:cstheme="minorHAnsi"/>
        </w:rPr>
        <w:t>t</w:t>
      </w:r>
      <w:r>
        <w:rPr>
          <w:rFonts w:cstheme="minorHAnsi"/>
        </w:rPr>
        <w:t xml:space="preserve"> een poster uit voor </w:t>
      </w:r>
      <w:r w:rsidR="00FD44CC">
        <w:rPr>
          <w:rFonts w:cstheme="minorHAnsi"/>
        </w:rPr>
        <w:t>een schaakfestival in Arnhem op 21 juni met medewerking van o.a. Jan Timman, Jaap van den Herik en Anne Haast.</w:t>
      </w:r>
    </w:p>
    <w:p w14:paraId="25E5739F" w14:textId="35FA9DF5" w:rsidR="00FD44CC" w:rsidRPr="00FD44CC" w:rsidRDefault="00FD44CC" w:rsidP="00FD44CC">
      <w:pPr>
        <w:pStyle w:val="Lijstalinea"/>
        <w:numPr>
          <w:ilvl w:val="0"/>
          <w:numId w:val="15"/>
        </w:numPr>
        <w:spacing w:after="0" w:line="240" w:lineRule="auto"/>
        <w:rPr>
          <w:rFonts w:cstheme="minorHAnsi"/>
          <w:u w:val="single"/>
        </w:rPr>
      </w:pPr>
      <w:r>
        <w:rPr>
          <w:rFonts w:cstheme="minorHAnsi"/>
          <w:u w:val="single"/>
        </w:rPr>
        <w:t>ASA</w:t>
      </w:r>
      <w:r>
        <w:rPr>
          <w:rFonts w:cstheme="minorHAnsi"/>
        </w:rPr>
        <w:t xml:space="preserve"> wijst op de KNSB-themadag op 18 oktober 2025, die zij gaan organiseren. Het zal gaan over schaaktraining, meisjesschaak en mogelijk de 4 V’s. Ze zijn bezig met het programma en denken over drie à vier weken te beginnen met de promotie hiervoor.</w:t>
      </w:r>
    </w:p>
    <w:p w14:paraId="5E90CF6E" w14:textId="39DFDE16" w:rsidR="00FD44CC" w:rsidRPr="00FD44CC" w:rsidRDefault="00FD44CC" w:rsidP="00FD44CC">
      <w:pPr>
        <w:pStyle w:val="Lijstalinea"/>
        <w:numPr>
          <w:ilvl w:val="0"/>
          <w:numId w:val="15"/>
        </w:numPr>
        <w:spacing w:after="0" w:line="240" w:lineRule="auto"/>
        <w:rPr>
          <w:rFonts w:cstheme="minorHAnsi"/>
          <w:u w:val="single"/>
        </w:rPr>
      </w:pPr>
      <w:r>
        <w:rPr>
          <w:rFonts w:cstheme="minorHAnsi"/>
          <w:u w:val="single"/>
        </w:rPr>
        <w:t>Huub Blom</w:t>
      </w:r>
      <w:r>
        <w:rPr>
          <w:rFonts w:cstheme="minorHAnsi"/>
        </w:rPr>
        <w:t xml:space="preserve"> heeft de volgende punten:</w:t>
      </w:r>
    </w:p>
    <w:p w14:paraId="3005529C" w14:textId="2303532F" w:rsidR="00FD44CC" w:rsidRDefault="00FD44CC" w:rsidP="00FD44CC">
      <w:pPr>
        <w:pStyle w:val="Lijstalinea"/>
        <w:numPr>
          <w:ilvl w:val="1"/>
          <w:numId w:val="15"/>
        </w:numPr>
        <w:spacing w:after="0" w:line="240" w:lineRule="auto"/>
        <w:rPr>
          <w:rFonts w:cstheme="minorHAnsi"/>
        </w:rPr>
      </w:pPr>
      <w:r w:rsidRPr="00FD44CC">
        <w:rPr>
          <w:rFonts w:cstheme="minorHAnsi"/>
        </w:rPr>
        <w:t>De OSBO</w:t>
      </w:r>
      <w:r>
        <w:rPr>
          <w:rFonts w:cstheme="minorHAnsi"/>
        </w:rPr>
        <w:t xml:space="preserve"> is nu al afhankelijk van vrijwilligers en dat zal na de fusie niet minder worden. Op dit moment wil Huub Kees Stap en Marcel Pol in het zonnetje zetten voor hun werk voor onze website.</w:t>
      </w:r>
    </w:p>
    <w:p w14:paraId="43980804" w14:textId="04073858" w:rsidR="00FD44CC" w:rsidRDefault="00FD44CC" w:rsidP="00FD44CC">
      <w:pPr>
        <w:pStyle w:val="Lijstalinea"/>
        <w:numPr>
          <w:ilvl w:val="1"/>
          <w:numId w:val="15"/>
        </w:numPr>
        <w:spacing w:after="0" w:line="240" w:lineRule="auto"/>
        <w:rPr>
          <w:rFonts w:cstheme="minorHAnsi"/>
        </w:rPr>
      </w:pPr>
      <w:r>
        <w:rPr>
          <w:rFonts w:cstheme="minorHAnsi"/>
        </w:rPr>
        <w:t>Zijn er mensen met ideeën voor iemand die geschikt is als afdelingscoördinator?</w:t>
      </w:r>
    </w:p>
    <w:p w14:paraId="0E887521" w14:textId="597E7373" w:rsidR="00FD44CC" w:rsidRDefault="00FD44CC" w:rsidP="00FD44CC">
      <w:pPr>
        <w:pStyle w:val="Lijstalinea"/>
        <w:numPr>
          <w:ilvl w:val="1"/>
          <w:numId w:val="15"/>
        </w:numPr>
        <w:spacing w:after="0" w:line="240" w:lineRule="auto"/>
        <w:rPr>
          <w:rFonts w:cstheme="minorHAnsi"/>
        </w:rPr>
      </w:pPr>
      <w:r>
        <w:rPr>
          <w:rFonts w:cstheme="minorHAnsi"/>
        </w:rPr>
        <w:t>Er zijn nu nog OSBO-notatieboekjes te koop.</w:t>
      </w:r>
    </w:p>
    <w:p w14:paraId="5AACB08F" w14:textId="3B5D83A1" w:rsidR="00FD44CC" w:rsidRDefault="00FD44CC" w:rsidP="00FD44CC">
      <w:pPr>
        <w:pStyle w:val="Lijstalinea"/>
        <w:numPr>
          <w:ilvl w:val="1"/>
          <w:numId w:val="15"/>
        </w:numPr>
        <w:spacing w:after="0" w:line="240" w:lineRule="auto"/>
        <w:rPr>
          <w:rFonts w:cstheme="minorHAnsi"/>
        </w:rPr>
      </w:pPr>
      <w:r>
        <w:rPr>
          <w:rFonts w:cstheme="minorHAnsi"/>
        </w:rPr>
        <w:t>De 2</w:t>
      </w:r>
      <w:r w:rsidRPr="00FD44CC">
        <w:rPr>
          <w:rFonts w:cstheme="minorHAnsi"/>
          <w:vertAlign w:val="superscript"/>
        </w:rPr>
        <w:t>e</w:t>
      </w:r>
      <w:r>
        <w:rPr>
          <w:rFonts w:cstheme="minorHAnsi"/>
        </w:rPr>
        <w:t xml:space="preserve"> druk van </w:t>
      </w:r>
      <w:r>
        <w:rPr>
          <w:rFonts w:cstheme="minorHAnsi"/>
          <w:i/>
          <w:iCs/>
        </w:rPr>
        <w:t>Pionnen uit het Oosten</w:t>
      </w:r>
      <w:r>
        <w:rPr>
          <w:rFonts w:cstheme="minorHAnsi"/>
        </w:rPr>
        <w:t xml:space="preserve"> is ook te koop.</w:t>
      </w:r>
    </w:p>
    <w:p w14:paraId="55E70AC9" w14:textId="77777777" w:rsidR="00FD44CC" w:rsidRPr="00FD44CC" w:rsidRDefault="00FD44CC" w:rsidP="00FD44CC">
      <w:pPr>
        <w:pStyle w:val="Lijstalinea"/>
        <w:spacing w:after="0" w:line="240" w:lineRule="auto"/>
        <w:ind w:left="1440"/>
        <w:rPr>
          <w:rFonts w:cstheme="minorHAnsi"/>
        </w:rPr>
      </w:pPr>
    </w:p>
    <w:p w14:paraId="318C0F87" w14:textId="719C5CB7" w:rsidR="00C43D4B" w:rsidRDefault="00720926" w:rsidP="00C43D4B">
      <w:pPr>
        <w:shd w:val="clear" w:color="auto" w:fill="FFFFFF" w:themeFill="background1"/>
        <w:spacing w:after="0" w:line="240" w:lineRule="auto"/>
        <w:rPr>
          <w:rFonts w:ascii="Calibri" w:eastAsia="Calibri" w:hAnsi="Calibri" w:cs="Calibri"/>
          <w:b/>
          <w:bCs/>
        </w:rPr>
      </w:pPr>
      <w:r>
        <w:rPr>
          <w:rFonts w:ascii="Calibri" w:eastAsia="Calibri" w:hAnsi="Calibri" w:cs="Calibri"/>
          <w:b/>
          <w:bCs/>
        </w:rPr>
        <w:t>9</w:t>
      </w:r>
      <w:r w:rsidR="00C43D4B" w:rsidRPr="00C43D4B">
        <w:rPr>
          <w:rFonts w:ascii="Calibri" w:eastAsia="Calibri" w:hAnsi="Calibri" w:cs="Calibri"/>
          <w:b/>
          <w:bCs/>
        </w:rPr>
        <w:t>.</w:t>
      </w:r>
      <w:r>
        <w:rPr>
          <w:rFonts w:ascii="Calibri" w:eastAsia="Calibri" w:hAnsi="Calibri" w:cs="Calibri"/>
          <w:b/>
          <w:bCs/>
        </w:rPr>
        <w:t xml:space="preserve"> S</w:t>
      </w:r>
      <w:r w:rsidR="00C43D4B" w:rsidRPr="00C43D4B">
        <w:rPr>
          <w:rFonts w:ascii="Calibri" w:eastAsia="Calibri" w:hAnsi="Calibri" w:cs="Calibri"/>
          <w:b/>
          <w:bCs/>
        </w:rPr>
        <w:t>luiting</w:t>
      </w:r>
    </w:p>
    <w:p w14:paraId="598CD071" w14:textId="39914897" w:rsidR="00C43D4B" w:rsidRPr="00C43D4B" w:rsidRDefault="00FD44CC" w:rsidP="00C43D4B">
      <w:pPr>
        <w:pStyle w:val="Geenafstand"/>
        <w:rPr>
          <w:rFonts w:ascii="Calibri" w:eastAsia="Calibri" w:hAnsi="Calibri" w:cs="Calibri"/>
        </w:rPr>
      </w:pPr>
      <w:r>
        <w:rPr>
          <w:rFonts w:ascii="Calibri" w:eastAsia="Calibri" w:hAnsi="Calibri" w:cs="Calibri"/>
        </w:rPr>
        <w:t xml:space="preserve">Na zijn bijdrage aan de rondvraag sluit </w:t>
      </w:r>
      <w:r w:rsidR="00C43D4B" w:rsidRPr="00C43D4B">
        <w:rPr>
          <w:rFonts w:ascii="Calibri" w:eastAsia="Calibri" w:hAnsi="Calibri" w:cs="Calibri"/>
        </w:rPr>
        <w:t xml:space="preserve">Huub Blom </w:t>
      </w:r>
      <w:r>
        <w:rPr>
          <w:rFonts w:ascii="Calibri" w:eastAsia="Calibri" w:hAnsi="Calibri" w:cs="Calibri"/>
        </w:rPr>
        <w:t>de vergadering en nodigt iedereen uit voor een drankje “aan de bar”.</w:t>
      </w:r>
    </w:p>
    <w:p w14:paraId="10A553C9" w14:textId="77777777" w:rsidR="00C43D4B" w:rsidRDefault="00C43D4B" w:rsidP="00BA57D7"/>
    <w:p w14:paraId="738610EB" w14:textId="1CE5ED81" w:rsidR="002101DC" w:rsidRPr="00CE178B" w:rsidRDefault="002101DC" w:rsidP="5B2D3908">
      <w:pPr>
        <w:spacing w:after="0" w:line="240" w:lineRule="auto"/>
        <w:rPr>
          <w:color w:val="FF0000"/>
        </w:rPr>
      </w:pPr>
    </w:p>
    <w:p w14:paraId="3BD52144" w14:textId="7A69F867" w:rsidR="00CE178B" w:rsidRPr="00CE178B" w:rsidRDefault="00CE178B" w:rsidP="5B2D3908">
      <w:pPr>
        <w:spacing w:after="0" w:line="240" w:lineRule="auto"/>
        <w:rPr>
          <w:color w:val="FF0000"/>
        </w:rPr>
      </w:pPr>
    </w:p>
    <w:p w14:paraId="2C16264B" w14:textId="77777777" w:rsidR="00CE178B" w:rsidRPr="00AB068B" w:rsidRDefault="00CE178B" w:rsidP="5B2D3908">
      <w:pPr>
        <w:spacing w:after="0" w:line="240" w:lineRule="auto"/>
      </w:pPr>
    </w:p>
    <w:sectPr w:rsidR="00CE178B" w:rsidRPr="00AB068B" w:rsidSect="004B0D09">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3EEB" w14:textId="77777777" w:rsidR="00F43B62" w:rsidRDefault="00F43B62" w:rsidP="00833066">
      <w:pPr>
        <w:spacing w:after="0" w:line="240" w:lineRule="auto"/>
      </w:pPr>
      <w:r>
        <w:separator/>
      </w:r>
    </w:p>
  </w:endnote>
  <w:endnote w:type="continuationSeparator" w:id="0">
    <w:p w14:paraId="2EFBB4B7" w14:textId="77777777" w:rsidR="00F43B62" w:rsidRDefault="00F43B62" w:rsidP="0083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927045"/>
      <w:docPartObj>
        <w:docPartGallery w:val="Page Numbers (Bottom of Page)"/>
        <w:docPartUnique/>
      </w:docPartObj>
    </w:sdtPr>
    <w:sdtContent>
      <w:p w14:paraId="075C4ADA" w14:textId="6186AC5D" w:rsidR="00833066" w:rsidRDefault="00456013">
        <w:pPr>
          <w:pStyle w:val="Voettekst"/>
        </w:pPr>
        <w:r>
          <w:fldChar w:fldCharType="begin"/>
        </w:r>
        <w:r w:rsidR="00833066">
          <w:instrText>PAGE   \* MERGEFORMAT</w:instrText>
        </w:r>
        <w:r>
          <w:fldChar w:fldCharType="separate"/>
        </w:r>
        <w:r w:rsidR="00475141">
          <w:rPr>
            <w:noProof/>
          </w:rPr>
          <w:t>4</w:t>
        </w:r>
        <w:r>
          <w:fldChar w:fldCharType="end"/>
        </w:r>
      </w:p>
    </w:sdtContent>
  </w:sdt>
  <w:p w14:paraId="5630AD66" w14:textId="77777777" w:rsidR="00833066" w:rsidRDefault="008330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7A369" w14:textId="77777777" w:rsidR="00F43B62" w:rsidRDefault="00F43B62" w:rsidP="00833066">
      <w:pPr>
        <w:spacing w:after="0" w:line="240" w:lineRule="auto"/>
      </w:pPr>
      <w:r>
        <w:separator/>
      </w:r>
    </w:p>
  </w:footnote>
  <w:footnote w:type="continuationSeparator" w:id="0">
    <w:p w14:paraId="1E0FD58C" w14:textId="77777777" w:rsidR="00F43B62" w:rsidRDefault="00F43B62" w:rsidP="0083306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658"/>
    <w:multiLevelType w:val="multilevel"/>
    <w:tmpl w:val="FA62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97365"/>
    <w:multiLevelType w:val="hybridMultilevel"/>
    <w:tmpl w:val="85A8E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142DD"/>
    <w:multiLevelType w:val="multilevel"/>
    <w:tmpl w:val="8F484910"/>
    <w:lvl w:ilvl="0">
      <w:start w:val="10"/>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3E30FC4"/>
    <w:multiLevelType w:val="hybridMultilevel"/>
    <w:tmpl w:val="4B1C0422"/>
    <w:lvl w:ilvl="0" w:tplc="62A4CD02">
      <w:start w:val="6"/>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15AA3D86"/>
    <w:multiLevelType w:val="hybridMultilevel"/>
    <w:tmpl w:val="09CE6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9F50DA"/>
    <w:multiLevelType w:val="multilevel"/>
    <w:tmpl w:val="855203E6"/>
    <w:lvl w:ilvl="0">
      <w:start w:val="9"/>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8F05D59"/>
    <w:multiLevelType w:val="hybridMultilevel"/>
    <w:tmpl w:val="D8585E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DB3FAC"/>
    <w:multiLevelType w:val="multilevel"/>
    <w:tmpl w:val="DD9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15EE0"/>
    <w:multiLevelType w:val="hybridMultilevel"/>
    <w:tmpl w:val="F4200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117623"/>
    <w:multiLevelType w:val="hybridMultilevel"/>
    <w:tmpl w:val="48F67D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0E4DDF"/>
    <w:multiLevelType w:val="hybridMultilevel"/>
    <w:tmpl w:val="865E4F4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04130005">
      <w:start w:val="1"/>
      <w:numFmt w:val="bullet"/>
      <w:lvlText w:val=""/>
      <w:lvlJc w:val="left"/>
      <w:pPr>
        <w:ind w:left="1080" w:hanging="360"/>
      </w:pPr>
      <w:rPr>
        <w:rFonts w:ascii="Wingdings" w:hAnsi="Wingdings" w:hint="default"/>
      </w:rPr>
    </w:lvl>
    <w:lvl w:ilvl="3" w:tplc="0413000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1" w15:restartNumberingAfterBreak="0">
    <w:nsid w:val="37003432"/>
    <w:multiLevelType w:val="hybridMultilevel"/>
    <w:tmpl w:val="35C654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2A0EBB"/>
    <w:multiLevelType w:val="hybridMultilevel"/>
    <w:tmpl w:val="34DEB0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DB515E1"/>
    <w:multiLevelType w:val="hybridMultilevel"/>
    <w:tmpl w:val="0A9C484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907274"/>
    <w:multiLevelType w:val="multilevel"/>
    <w:tmpl w:val="1A689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152FCE"/>
    <w:multiLevelType w:val="multilevel"/>
    <w:tmpl w:val="7F7C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5DCA7"/>
    <w:multiLevelType w:val="hybridMultilevel"/>
    <w:tmpl w:val="6E229F3E"/>
    <w:lvl w:ilvl="0" w:tplc="BE86AB6C">
      <w:start w:val="1"/>
      <w:numFmt w:val="bullet"/>
      <w:lvlText w:val="-"/>
      <w:lvlJc w:val="left"/>
      <w:pPr>
        <w:ind w:left="720" w:hanging="360"/>
      </w:pPr>
      <w:rPr>
        <w:rFonts w:ascii="Aptos" w:hAnsi="Aptos" w:hint="default"/>
      </w:rPr>
    </w:lvl>
    <w:lvl w:ilvl="1" w:tplc="DFBCD368">
      <w:start w:val="1"/>
      <w:numFmt w:val="bullet"/>
      <w:lvlText w:val="o"/>
      <w:lvlJc w:val="left"/>
      <w:pPr>
        <w:ind w:left="1440" w:hanging="360"/>
      </w:pPr>
      <w:rPr>
        <w:rFonts w:ascii="Courier New" w:hAnsi="Courier New" w:hint="default"/>
      </w:rPr>
    </w:lvl>
    <w:lvl w:ilvl="2" w:tplc="F6BE82A8">
      <w:start w:val="1"/>
      <w:numFmt w:val="bullet"/>
      <w:lvlText w:val=""/>
      <w:lvlJc w:val="left"/>
      <w:pPr>
        <w:ind w:left="2160" w:hanging="360"/>
      </w:pPr>
      <w:rPr>
        <w:rFonts w:ascii="Wingdings" w:hAnsi="Wingdings" w:hint="default"/>
      </w:rPr>
    </w:lvl>
    <w:lvl w:ilvl="3" w:tplc="F30A90F8">
      <w:start w:val="1"/>
      <w:numFmt w:val="bullet"/>
      <w:lvlText w:val=""/>
      <w:lvlJc w:val="left"/>
      <w:pPr>
        <w:ind w:left="2880" w:hanging="360"/>
      </w:pPr>
      <w:rPr>
        <w:rFonts w:ascii="Symbol" w:hAnsi="Symbol" w:hint="default"/>
      </w:rPr>
    </w:lvl>
    <w:lvl w:ilvl="4" w:tplc="0ED8B040">
      <w:start w:val="1"/>
      <w:numFmt w:val="bullet"/>
      <w:lvlText w:val="o"/>
      <w:lvlJc w:val="left"/>
      <w:pPr>
        <w:ind w:left="3600" w:hanging="360"/>
      </w:pPr>
      <w:rPr>
        <w:rFonts w:ascii="Courier New" w:hAnsi="Courier New" w:hint="default"/>
      </w:rPr>
    </w:lvl>
    <w:lvl w:ilvl="5" w:tplc="34667732">
      <w:start w:val="1"/>
      <w:numFmt w:val="bullet"/>
      <w:lvlText w:val=""/>
      <w:lvlJc w:val="left"/>
      <w:pPr>
        <w:ind w:left="4320" w:hanging="360"/>
      </w:pPr>
      <w:rPr>
        <w:rFonts w:ascii="Wingdings" w:hAnsi="Wingdings" w:hint="default"/>
      </w:rPr>
    </w:lvl>
    <w:lvl w:ilvl="6" w:tplc="249CFFE8">
      <w:start w:val="1"/>
      <w:numFmt w:val="bullet"/>
      <w:lvlText w:val=""/>
      <w:lvlJc w:val="left"/>
      <w:pPr>
        <w:ind w:left="5040" w:hanging="360"/>
      </w:pPr>
      <w:rPr>
        <w:rFonts w:ascii="Symbol" w:hAnsi="Symbol" w:hint="default"/>
      </w:rPr>
    </w:lvl>
    <w:lvl w:ilvl="7" w:tplc="1842E94C">
      <w:start w:val="1"/>
      <w:numFmt w:val="bullet"/>
      <w:lvlText w:val="o"/>
      <w:lvlJc w:val="left"/>
      <w:pPr>
        <w:ind w:left="5760" w:hanging="360"/>
      </w:pPr>
      <w:rPr>
        <w:rFonts w:ascii="Courier New" w:hAnsi="Courier New" w:hint="default"/>
      </w:rPr>
    </w:lvl>
    <w:lvl w:ilvl="8" w:tplc="A9128BF0">
      <w:start w:val="1"/>
      <w:numFmt w:val="bullet"/>
      <w:lvlText w:val=""/>
      <w:lvlJc w:val="left"/>
      <w:pPr>
        <w:ind w:left="6480" w:hanging="360"/>
      </w:pPr>
      <w:rPr>
        <w:rFonts w:ascii="Wingdings" w:hAnsi="Wingdings" w:hint="default"/>
      </w:rPr>
    </w:lvl>
  </w:abstractNum>
  <w:abstractNum w:abstractNumId="17" w15:restartNumberingAfterBreak="0">
    <w:nsid w:val="4C907627"/>
    <w:multiLevelType w:val="hybridMultilevel"/>
    <w:tmpl w:val="75909F8C"/>
    <w:lvl w:ilvl="0" w:tplc="9E0CD50A">
      <w:start w:val="1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51AA2C6D"/>
    <w:multiLevelType w:val="hybridMultilevel"/>
    <w:tmpl w:val="73063DA6"/>
    <w:lvl w:ilvl="0" w:tplc="68E6C906">
      <w:start w:val="1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9" w15:restartNumberingAfterBreak="0">
    <w:nsid w:val="5B297E3F"/>
    <w:multiLevelType w:val="hybridMultilevel"/>
    <w:tmpl w:val="D14851CE"/>
    <w:lvl w:ilvl="0" w:tplc="FFFFFFFF">
      <w:start w:val="1"/>
      <w:numFmt w:val="bullet"/>
      <w:lvlText w:val=""/>
      <w:lvlJc w:val="left"/>
      <w:pPr>
        <w:ind w:left="720" w:hanging="360"/>
      </w:pPr>
      <w:rPr>
        <w:rFonts w:ascii="Symbol" w:hAnsi="Symbol" w:hint="default"/>
      </w:rPr>
    </w:lvl>
    <w:lvl w:ilvl="1" w:tplc="0413000F">
      <w:start w:val="1"/>
      <w:numFmt w:val="decimal"/>
      <w:lvlText w:val="%2."/>
      <w:lvlJc w:val="left"/>
      <w:pPr>
        <w:ind w:left="720" w:hanging="360"/>
      </w:pPr>
    </w:lvl>
    <w:lvl w:ilvl="2" w:tplc="0413000F">
      <w:start w:val="1"/>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BA8347"/>
    <w:multiLevelType w:val="hybridMultilevel"/>
    <w:tmpl w:val="5EAECC10"/>
    <w:lvl w:ilvl="0" w:tplc="F9A4BACA">
      <w:start w:val="1"/>
      <w:numFmt w:val="bullet"/>
      <w:lvlText w:val="-"/>
      <w:lvlJc w:val="left"/>
      <w:pPr>
        <w:ind w:left="720" w:hanging="360"/>
      </w:pPr>
      <w:rPr>
        <w:rFonts w:ascii="Aptos" w:hAnsi="Aptos" w:hint="default"/>
      </w:rPr>
    </w:lvl>
    <w:lvl w:ilvl="1" w:tplc="65804CF4">
      <w:start w:val="1"/>
      <w:numFmt w:val="bullet"/>
      <w:lvlText w:val="o"/>
      <w:lvlJc w:val="left"/>
      <w:pPr>
        <w:ind w:left="1440" w:hanging="360"/>
      </w:pPr>
      <w:rPr>
        <w:rFonts w:ascii="Courier New" w:hAnsi="Courier New" w:hint="default"/>
      </w:rPr>
    </w:lvl>
    <w:lvl w:ilvl="2" w:tplc="B3A0A9A4">
      <w:start w:val="1"/>
      <w:numFmt w:val="bullet"/>
      <w:lvlText w:val=""/>
      <w:lvlJc w:val="left"/>
      <w:pPr>
        <w:ind w:left="2160" w:hanging="360"/>
      </w:pPr>
      <w:rPr>
        <w:rFonts w:ascii="Wingdings" w:hAnsi="Wingdings" w:hint="default"/>
      </w:rPr>
    </w:lvl>
    <w:lvl w:ilvl="3" w:tplc="93221764">
      <w:start w:val="1"/>
      <w:numFmt w:val="bullet"/>
      <w:lvlText w:val=""/>
      <w:lvlJc w:val="left"/>
      <w:pPr>
        <w:ind w:left="2880" w:hanging="360"/>
      </w:pPr>
      <w:rPr>
        <w:rFonts w:ascii="Symbol" w:hAnsi="Symbol" w:hint="default"/>
      </w:rPr>
    </w:lvl>
    <w:lvl w:ilvl="4" w:tplc="CBB688A8">
      <w:start w:val="1"/>
      <w:numFmt w:val="bullet"/>
      <w:lvlText w:val="o"/>
      <w:lvlJc w:val="left"/>
      <w:pPr>
        <w:ind w:left="3600" w:hanging="360"/>
      </w:pPr>
      <w:rPr>
        <w:rFonts w:ascii="Courier New" w:hAnsi="Courier New" w:hint="default"/>
      </w:rPr>
    </w:lvl>
    <w:lvl w:ilvl="5" w:tplc="29F6482E">
      <w:start w:val="1"/>
      <w:numFmt w:val="bullet"/>
      <w:lvlText w:val=""/>
      <w:lvlJc w:val="left"/>
      <w:pPr>
        <w:ind w:left="4320" w:hanging="360"/>
      </w:pPr>
      <w:rPr>
        <w:rFonts w:ascii="Wingdings" w:hAnsi="Wingdings" w:hint="default"/>
      </w:rPr>
    </w:lvl>
    <w:lvl w:ilvl="6" w:tplc="6474315A">
      <w:start w:val="1"/>
      <w:numFmt w:val="bullet"/>
      <w:lvlText w:val=""/>
      <w:lvlJc w:val="left"/>
      <w:pPr>
        <w:ind w:left="5040" w:hanging="360"/>
      </w:pPr>
      <w:rPr>
        <w:rFonts w:ascii="Symbol" w:hAnsi="Symbol" w:hint="default"/>
      </w:rPr>
    </w:lvl>
    <w:lvl w:ilvl="7" w:tplc="A03215D0">
      <w:start w:val="1"/>
      <w:numFmt w:val="bullet"/>
      <w:lvlText w:val="o"/>
      <w:lvlJc w:val="left"/>
      <w:pPr>
        <w:ind w:left="5760" w:hanging="360"/>
      </w:pPr>
      <w:rPr>
        <w:rFonts w:ascii="Courier New" w:hAnsi="Courier New" w:hint="default"/>
      </w:rPr>
    </w:lvl>
    <w:lvl w:ilvl="8" w:tplc="3744BE26">
      <w:start w:val="1"/>
      <w:numFmt w:val="bullet"/>
      <w:lvlText w:val=""/>
      <w:lvlJc w:val="left"/>
      <w:pPr>
        <w:ind w:left="6480" w:hanging="360"/>
      </w:pPr>
      <w:rPr>
        <w:rFonts w:ascii="Wingdings" w:hAnsi="Wingdings" w:hint="default"/>
      </w:rPr>
    </w:lvl>
  </w:abstractNum>
  <w:abstractNum w:abstractNumId="21" w15:restartNumberingAfterBreak="0">
    <w:nsid w:val="5FB746B5"/>
    <w:multiLevelType w:val="hybridMultilevel"/>
    <w:tmpl w:val="8474C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2750424">
    <w:abstractNumId w:val="20"/>
  </w:num>
  <w:num w:numId="2" w16cid:durableId="1392071803">
    <w:abstractNumId w:val="16"/>
  </w:num>
  <w:num w:numId="3" w16cid:durableId="152334433">
    <w:abstractNumId w:val="9"/>
  </w:num>
  <w:num w:numId="4" w16cid:durableId="1408840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9610252">
    <w:abstractNumId w:val="17"/>
  </w:num>
  <w:num w:numId="6" w16cid:durableId="783424995">
    <w:abstractNumId w:val="18"/>
  </w:num>
  <w:num w:numId="7" w16cid:durableId="739593275">
    <w:abstractNumId w:val="3"/>
  </w:num>
  <w:num w:numId="8" w16cid:durableId="1018190907">
    <w:abstractNumId w:val="5"/>
  </w:num>
  <w:num w:numId="9" w16cid:durableId="1402214124">
    <w:abstractNumId w:val="2"/>
  </w:num>
  <w:num w:numId="10" w16cid:durableId="1354916121">
    <w:abstractNumId w:val="0"/>
  </w:num>
  <w:num w:numId="11" w16cid:durableId="1551503533">
    <w:abstractNumId w:val="14"/>
  </w:num>
  <w:num w:numId="12" w16cid:durableId="775487905">
    <w:abstractNumId w:val="15"/>
  </w:num>
  <w:num w:numId="13" w16cid:durableId="2044820442">
    <w:abstractNumId w:val="7"/>
  </w:num>
  <w:num w:numId="14" w16cid:durableId="585311489">
    <w:abstractNumId w:val="21"/>
  </w:num>
  <w:num w:numId="15" w16cid:durableId="1007245948">
    <w:abstractNumId w:val="4"/>
  </w:num>
  <w:num w:numId="16" w16cid:durableId="981230603">
    <w:abstractNumId w:val="10"/>
  </w:num>
  <w:num w:numId="17" w16cid:durableId="1068185871">
    <w:abstractNumId w:val="8"/>
  </w:num>
  <w:num w:numId="18" w16cid:durableId="552737926">
    <w:abstractNumId w:val="1"/>
  </w:num>
  <w:num w:numId="19" w16cid:durableId="682975442">
    <w:abstractNumId w:val="6"/>
  </w:num>
  <w:num w:numId="20" w16cid:durableId="1619486667">
    <w:abstractNumId w:val="11"/>
  </w:num>
  <w:num w:numId="21" w16cid:durableId="156386825">
    <w:abstractNumId w:val="13"/>
  </w:num>
  <w:num w:numId="22" w16cid:durableId="209833219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14C"/>
    <w:rsid w:val="00000ACB"/>
    <w:rsid w:val="000067CE"/>
    <w:rsid w:val="00006E87"/>
    <w:rsid w:val="00010CF6"/>
    <w:rsid w:val="0001373A"/>
    <w:rsid w:val="00013F3C"/>
    <w:rsid w:val="00017A22"/>
    <w:rsid w:val="00021E44"/>
    <w:rsid w:val="000256A8"/>
    <w:rsid w:val="00027892"/>
    <w:rsid w:val="000342FA"/>
    <w:rsid w:val="00043D53"/>
    <w:rsid w:val="000504E2"/>
    <w:rsid w:val="00053312"/>
    <w:rsid w:val="00053316"/>
    <w:rsid w:val="00057444"/>
    <w:rsid w:val="000717CC"/>
    <w:rsid w:val="000755A1"/>
    <w:rsid w:val="00075A85"/>
    <w:rsid w:val="00075DF6"/>
    <w:rsid w:val="00076383"/>
    <w:rsid w:val="0007723D"/>
    <w:rsid w:val="00083952"/>
    <w:rsid w:val="00083B33"/>
    <w:rsid w:val="00087B6F"/>
    <w:rsid w:val="000900C1"/>
    <w:rsid w:val="00092906"/>
    <w:rsid w:val="00093E19"/>
    <w:rsid w:val="00094768"/>
    <w:rsid w:val="000B0C8A"/>
    <w:rsid w:val="000B20D0"/>
    <w:rsid w:val="000B3F2C"/>
    <w:rsid w:val="000C79FF"/>
    <w:rsid w:val="000C7EDA"/>
    <w:rsid w:val="000E0960"/>
    <w:rsid w:val="000E2728"/>
    <w:rsid w:val="000F4F28"/>
    <w:rsid w:val="000F5314"/>
    <w:rsid w:val="00116425"/>
    <w:rsid w:val="00117D38"/>
    <w:rsid w:val="00121592"/>
    <w:rsid w:val="00132BEF"/>
    <w:rsid w:val="00135FF4"/>
    <w:rsid w:val="0013715E"/>
    <w:rsid w:val="00140BCF"/>
    <w:rsid w:val="00143AE7"/>
    <w:rsid w:val="00146284"/>
    <w:rsid w:val="001468C1"/>
    <w:rsid w:val="00146E2A"/>
    <w:rsid w:val="00153AB3"/>
    <w:rsid w:val="001556B0"/>
    <w:rsid w:val="00156AA4"/>
    <w:rsid w:val="00157027"/>
    <w:rsid w:val="00157A7D"/>
    <w:rsid w:val="001647D1"/>
    <w:rsid w:val="001709F6"/>
    <w:rsid w:val="0017130F"/>
    <w:rsid w:val="00173211"/>
    <w:rsid w:val="00182D61"/>
    <w:rsid w:val="00186EFF"/>
    <w:rsid w:val="00190550"/>
    <w:rsid w:val="001913D5"/>
    <w:rsid w:val="00195337"/>
    <w:rsid w:val="001B1E0A"/>
    <w:rsid w:val="001B4D37"/>
    <w:rsid w:val="001C1FE2"/>
    <w:rsid w:val="001C6648"/>
    <w:rsid w:val="001D33B9"/>
    <w:rsid w:val="001D50E4"/>
    <w:rsid w:val="001E2FE1"/>
    <w:rsid w:val="001E381F"/>
    <w:rsid w:val="001E5261"/>
    <w:rsid w:val="00200408"/>
    <w:rsid w:val="00200622"/>
    <w:rsid w:val="002101DC"/>
    <w:rsid w:val="0021127E"/>
    <w:rsid w:val="00213C93"/>
    <w:rsid w:val="00220E8E"/>
    <w:rsid w:val="00220F93"/>
    <w:rsid w:val="00223751"/>
    <w:rsid w:val="0022431E"/>
    <w:rsid w:val="00226181"/>
    <w:rsid w:val="00227933"/>
    <w:rsid w:val="002308EC"/>
    <w:rsid w:val="00231ECA"/>
    <w:rsid w:val="002430BE"/>
    <w:rsid w:val="00243F1B"/>
    <w:rsid w:val="00246C80"/>
    <w:rsid w:val="00247264"/>
    <w:rsid w:val="00247A3A"/>
    <w:rsid w:val="002620AC"/>
    <w:rsid w:val="002634C1"/>
    <w:rsid w:val="0026508A"/>
    <w:rsid w:val="0027315B"/>
    <w:rsid w:val="00276EDA"/>
    <w:rsid w:val="00277279"/>
    <w:rsid w:val="00284FF7"/>
    <w:rsid w:val="00291320"/>
    <w:rsid w:val="00292CF9"/>
    <w:rsid w:val="002945D5"/>
    <w:rsid w:val="002A3A23"/>
    <w:rsid w:val="002A78A2"/>
    <w:rsid w:val="002B2980"/>
    <w:rsid w:val="002B73BD"/>
    <w:rsid w:val="002B7626"/>
    <w:rsid w:val="002C38DB"/>
    <w:rsid w:val="002D22EE"/>
    <w:rsid w:val="002D2E49"/>
    <w:rsid w:val="002D366B"/>
    <w:rsid w:val="002E0736"/>
    <w:rsid w:val="002F55E6"/>
    <w:rsid w:val="002F7940"/>
    <w:rsid w:val="00302387"/>
    <w:rsid w:val="003141A8"/>
    <w:rsid w:val="0031559F"/>
    <w:rsid w:val="003178A6"/>
    <w:rsid w:val="00321B35"/>
    <w:rsid w:val="00327CF0"/>
    <w:rsid w:val="00330EC8"/>
    <w:rsid w:val="00331023"/>
    <w:rsid w:val="00342E77"/>
    <w:rsid w:val="00343545"/>
    <w:rsid w:val="00346176"/>
    <w:rsid w:val="0034704F"/>
    <w:rsid w:val="0035090F"/>
    <w:rsid w:val="003744DE"/>
    <w:rsid w:val="00380B28"/>
    <w:rsid w:val="00381BED"/>
    <w:rsid w:val="003821B5"/>
    <w:rsid w:val="00387BC8"/>
    <w:rsid w:val="00391D2B"/>
    <w:rsid w:val="003927EB"/>
    <w:rsid w:val="003A4B9A"/>
    <w:rsid w:val="003A7A94"/>
    <w:rsid w:val="003A7F29"/>
    <w:rsid w:val="003B16E0"/>
    <w:rsid w:val="003B3735"/>
    <w:rsid w:val="003B49BA"/>
    <w:rsid w:val="003C007D"/>
    <w:rsid w:val="003C62E8"/>
    <w:rsid w:val="003D1918"/>
    <w:rsid w:val="003D5117"/>
    <w:rsid w:val="003E7164"/>
    <w:rsid w:val="003E7816"/>
    <w:rsid w:val="003F1FAC"/>
    <w:rsid w:val="003F3384"/>
    <w:rsid w:val="003F33FB"/>
    <w:rsid w:val="00403133"/>
    <w:rsid w:val="0040526E"/>
    <w:rsid w:val="00407D58"/>
    <w:rsid w:val="00420206"/>
    <w:rsid w:val="0042286B"/>
    <w:rsid w:val="0043363E"/>
    <w:rsid w:val="00435656"/>
    <w:rsid w:val="004376AA"/>
    <w:rsid w:val="004377B1"/>
    <w:rsid w:val="004444C8"/>
    <w:rsid w:val="004450E7"/>
    <w:rsid w:val="00456013"/>
    <w:rsid w:val="00461BFD"/>
    <w:rsid w:val="00463D6C"/>
    <w:rsid w:val="004676D3"/>
    <w:rsid w:val="00470349"/>
    <w:rsid w:val="00475141"/>
    <w:rsid w:val="00475215"/>
    <w:rsid w:val="004812A5"/>
    <w:rsid w:val="00482D45"/>
    <w:rsid w:val="004867F8"/>
    <w:rsid w:val="004876F5"/>
    <w:rsid w:val="004A109F"/>
    <w:rsid w:val="004B0D09"/>
    <w:rsid w:val="004B180C"/>
    <w:rsid w:val="004B539A"/>
    <w:rsid w:val="004B7A4A"/>
    <w:rsid w:val="004B7F1E"/>
    <w:rsid w:val="004C3FEC"/>
    <w:rsid w:val="004C70D2"/>
    <w:rsid w:val="004E3C73"/>
    <w:rsid w:val="004E7C44"/>
    <w:rsid w:val="004F2A61"/>
    <w:rsid w:val="00502548"/>
    <w:rsid w:val="00510819"/>
    <w:rsid w:val="005139CE"/>
    <w:rsid w:val="0051748A"/>
    <w:rsid w:val="00520E4E"/>
    <w:rsid w:val="005261EF"/>
    <w:rsid w:val="00527B82"/>
    <w:rsid w:val="0053065B"/>
    <w:rsid w:val="00543890"/>
    <w:rsid w:val="00547CAC"/>
    <w:rsid w:val="00551361"/>
    <w:rsid w:val="00555FFC"/>
    <w:rsid w:val="005604C9"/>
    <w:rsid w:val="0056157A"/>
    <w:rsid w:val="00564D0D"/>
    <w:rsid w:val="00572868"/>
    <w:rsid w:val="00573C18"/>
    <w:rsid w:val="00585741"/>
    <w:rsid w:val="00590057"/>
    <w:rsid w:val="0059518F"/>
    <w:rsid w:val="005A0084"/>
    <w:rsid w:val="005A1365"/>
    <w:rsid w:val="005A2256"/>
    <w:rsid w:val="005A425D"/>
    <w:rsid w:val="005A498B"/>
    <w:rsid w:val="005A4D48"/>
    <w:rsid w:val="005B5C8D"/>
    <w:rsid w:val="005C22E1"/>
    <w:rsid w:val="005C23CD"/>
    <w:rsid w:val="005D2385"/>
    <w:rsid w:val="005D42C2"/>
    <w:rsid w:val="005D5548"/>
    <w:rsid w:val="005F6792"/>
    <w:rsid w:val="00603BBD"/>
    <w:rsid w:val="006063CB"/>
    <w:rsid w:val="0061112E"/>
    <w:rsid w:val="006134F1"/>
    <w:rsid w:val="00632701"/>
    <w:rsid w:val="00634E33"/>
    <w:rsid w:val="006368DC"/>
    <w:rsid w:val="00642907"/>
    <w:rsid w:val="006539B3"/>
    <w:rsid w:val="006549FC"/>
    <w:rsid w:val="006549FF"/>
    <w:rsid w:val="006556A4"/>
    <w:rsid w:val="00655EE3"/>
    <w:rsid w:val="0066144D"/>
    <w:rsid w:val="0066564A"/>
    <w:rsid w:val="0066619F"/>
    <w:rsid w:val="006706A3"/>
    <w:rsid w:val="00674FD0"/>
    <w:rsid w:val="00680756"/>
    <w:rsid w:val="00684F45"/>
    <w:rsid w:val="0068697E"/>
    <w:rsid w:val="0069394B"/>
    <w:rsid w:val="006978C7"/>
    <w:rsid w:val="006A54FD"/>
    <w:rsid w:val="006D1BDE"/>
    <w:rsid w:val="006E20CC"/>
    <w:rsid w:val="006E3F77"/>
    <w:rsid w:val="006E5E8A"/>
    <w:rsid w:val="006F2CF9"/>
    <w:rsid w:val="006F5442"/>
    <w:rsid w:val="006F5941"/>
    <w:rsid w:val="006F68E1"/>
    <w:rsid w:val="007031C7"/>
    <w:rsid w:val="00704662"/>
    <w:rsid w:val="00720468"/>
    <w:rsid w:val="00720926"/>
    <w:rsid w:val="0072436C"/>
    <w:rsid w:val="00735F59"/>
    <w:rsid w:val="007408EB"/>
    <w:rsid w:val="007428D4"/>
    <w:rsid w:val="00757A8F"/>
    <w:rsid w:val="0076091C"/>
    <w:rsid w:val="00775134"/>
    <w:rsid w:val="0078248D"/>
    <w:rsid w:val="00784226"/>
    <w:rsid w:val="0078739F"/>
    <w:rsid w:val="0079312D"/>
    <w:rsid w:val="00797B79"/>
    <w:rsid w:val="00797FCA"/>
    <w:rsid w:val="007A4E9F"/>
    <w:rsid w:val="007A50BF"/>
    <w:rsid w:val="007B20D0"/>
    <w:rsid w:val="007C195D"/>
    <w:rsid w:val="007C314A"/>
    <w:rsid w:val="007C70F0"/>
    <w:rsid w:val="007D45D7"/>
    <w:rsid w:val="007E5C1D"/>
    <w:rsid w:val="007F4DD3"/>
    <w:rsid w:val="007F5818"/>
    <w:rsid w:val="007F7444"/>
    <w:rsid w:val="007F755D"/>
    <w:rsid w:val="0080195F"/>
    <w:rsid w:val="008031BB"/>
    <w:rsid w:val="00811809"/>
    <w:rsid w:val="008129F2"/>
    <w:rsid w:val="00814529"/>
    <w:rsid w:val="0081632B"/>
    <w:rsid w:val="00820191"/>
    <w:rsid w:val="00832844"/>
    <w:rsid w:val="00833066"/>
    <w:rsid w:val="00840D90"/>
    <w:rsid w:val="00841563"/>
    <w:rsid w:val="00845363"/>
    <w:rsid w:val="00853FE3"/>
    <w:rsid w:val="008566EA"/>
    <w:rsid w:val="0086350A"/>
    <w:rsid w:val="00867574"/>
    <w:rsid w:val="00871871"/>
    <w:rsid w:val="00872122"/>
    <w:rsid w:val="00884B42"/>
    <w:rsid w:val="00890E8D"/>
    <w:rsid w:val="00897985"/>
    <w:rsid w:val="008A0303"/>
    <w:rsid w:val="008A621A"/>
    <w:rsid w:val="008A6CAD"/>
    <w:rsid w:val="008A7CA0"/>
    <w:rsid w:val="008B429A"/>
    <w:rsid w:val="008D3993"/>
    <w:rsid w:val="008D56A0"/>
    <w:rsid w:val="008E0FC4"/>
    <w:rsid w:val="008E30ED"/>
    <w:rsid w:val="00900B71"/>
    <w:rsid w:val="0090268F"/>
    <w:rsid w:val="00904628"/>
    <w:rsid w:val="00910927"/>
    <w:rsid w:val="00910E7B"/>
    <w:rsid w:val="009138F3"/>
    <w:rsid w:val="00922FA1"/>
    <w:rsid w:val="00923A60"/>
    <w:rsid w:val="0092737C"/>
    <w:rsid w:val="00927FEA"/>
    <w:rsid w:val="0094499D"/>
    <w:rsid w:val="00954274"/>
    <w:rsid w:val="00955B22"/>
    <w:rsid w:val="00957CF2"/>
    <w:rsid w:val="00964953"/>
    <w:rsid w:val="009649AE"/>
    <w:rsid w:val="00964F99"/>
    <w:rsid w:val="00966A1D"/>
    <w:rsid w:val="00973DBA"/>
    <w:rsid w:val="00980113"/>
    <w:rsid w:val="00980E83"/>
    <w:rsid w:val="00983A71"/>
    <w:rsid w:val="009903BD"/>
    <w:rsid w:val="00990806"/>
    <w:rsid w:val="0099460E"/>
    <w:rsid w:val="009A18E3"/>
    <w:rsid w:val="009A1BD7"/>
    <w:rsid w:val="009A767E"/>
    <w:rsid w:val="009B1A9F"/>
    <w:rsid w:val="009C40B8"/>
    <w:rsid w:val="009C5040"/>
    <w:rsid w:val="009D3C10"/>
    <w:rsid w:val="009E0C50"/>
    <w:rsid w:val="009E1D2C"/>
    <w:rsid w:val="009E3509"/>
    <w:rsid w:val="009F337D"/>
    <w:rsid w:val="009F350C"/>
    <w:rsid w:val="009F6E12"/>
    <w:rsid w:val="00A03319"/>
    <w:rsid w:val="00A05256"/>
    <w:rsid w:val="00A06B65"/>
    <w:rsid w:val="00A06E95"/>
    <w:rsid w:val="00A16EF1"/>
    <w:rsid w:val="00A21F0C"/>
    <w:rsid w:val="00A25DE8"/>
    <w:rsid w:val="00A42569"/>
    <w:rsid w:val="00A42DCE"/>
    <w:rsid w:val="00A4319D"/>
    <w:rsid w:val="00A472AF"/>
    <w:rsid w:val="00A56851"/>
    <w:rsid w:val="00A658C9"/>
    <w:rsid w:val="00A70ABB"/>
    <w:rsid w:val="00A7157F"/>
    <w:rsid w:val="00A85258"/>
    <w:rsid w:val="00A931BC"/>
    <w:rsid w:val="00A96521"/>
    <w:rsid w:val="00A97E35"/>
    <w:rsid w:val="00AB068B"/>
    <w:rsid w:val="00AB3E0C"/>
    <w:rsid w:val="00AD465A"/>
    <w:rsid w:val="00AD5B61"/>
    <w:rsid w:val="00AD6628"/>
    <w:rsid w:val="00AD6990"/>
    <w:rsid w:val="00AD6AD9"/>
    <w:rsid w:val="00AE330B"/>
    <w:rsid w:val="00AE4FE7"/>
    <w:rsid w:val="00AE6A2F"/>
    <w:rsid w:val="00AF37E1"/>
    <w:rsid w:val="00B006DC"/>
    <w:rsid w:val="00B01574"/>
    <w:rsid w:val="00B04A8D"/>
    <w:rsid w:val="00B118BC"/>
    <w:rsid w:val="00B136D3"/>
    <w:rsid w:val="00B15A1A"/>
    <w:rsid w:val="00B239FF"/>
    <w:rsid w:val="00B37C60"/>
    <w:rsid w:val="00B45BBD"/>
    <w:rsid w:val="00B50A13"/>
    <w:rsid w:val="00B51B5F"/>
    <w:rsid w:val="00B60449"/>
    <w:rsid w:val="00B62E95"/>
    <w:rsid w:val="00B637EF"/>
    <w:rsid w:val="00B7277F"/>
    <w:rsid w:val="00B74325"/>
    <w:rsid w:val="00B76D9F"/>
    <w:rsid w:val="00B8113D"/>
    <w:rsid w:val="00B81843"/>
    <w:rsid w:val="00B927DD"/>
    <w:rsid w:val="00B936C3"/>
    <w:rsid w:val="00B95DD7"/>
    <w:rsid w:val="00BA1A47"/>
    <w:rsid w:val="00BA313B"/>
    <w:rsid w:val="00BA57D7"/>
    <w:rsid w:val="00BA6FD5"/>
    <w:rsid w:val="00BA7FCD"/>
    <w:rsid w:val="00BB3514"/>
    <w:rsid w:val="00BB5CE7"/>
    <w:rsid w:val="00BC3FFE"/>
    <w:rsid w:val="00BC6BAF"/>
    <w:rsid w:val="00BC76C8"/>
    <w:rsid w:val="00BD4CDF"/>
    <w:rsid w:val="00BE34EE"/>
    <w:rsid w:val="00BE4B5A"/>
    <w:rsid w:val="00BE7164"/>
    <w:rsid w:val="00BF1210"/>
    <w:rsid w:val="00BF2CF2"/>
    <w:rsid w:val="00BF3ADF"/>
    <w:rsid w:val="00C10361"/>
    <w:rsid w:val="00C1138E"/>
    <w:rsid w:val="00C15663"/>
    <w:rsid w:val="00C2243B"/>
    <w:rsid w:val="00C3361D"/>
    <w:rsid w:val="00C36567"/>
    <w:rsid w:val="00C43D4B"/>
    <w:rsid w:val="00C43DC4"/>
    <w:rsid w:val="00C57940"/>
    <w:rsid w:val="00C62EEA"/>
    <w:rsid w:val="00C70662"/>
    <w:rsid w:val="00C7092A"/>
    <w:rsid w:val="00C7696F"/>
    <w:rsid w:val="00C87DAD"/>
    <w:rsid w:val="00C92D4F"/>
    <w:rsid w:val="00CA2F34"/>
    <w:rsid w:val="00CA34A1"/>
    <w:rsid w:val="00CA5B49"/>
    <w:rsid w:val="00CA69D2"/>
    <w:rsid w:val="00CA757F"/>
    <w:rsid w:val="00CB1E3A"/>
    <w:rsid w:val="00CB48E0"/>
    <w:rsid w:val="00CC0C12"/>
    <w:rsid w:val="00CC2EDA"/>
    <w:rsid w:val="00CC4A0E"/>
    <w:rsid w:val="00CC6FA7"/>
    <w:rsid w:val="00CD2DC5"/>
    <w:rsid w:val="00CD35E4"/>
    <w:rsid w:val="00CE0230"/>
    <w:rsid w:val="00CE0C3E"/>
    <w:rsid w:val="00CE178B"/>
    <w:rsid w:val="00CE4C68"/>
    <w:rsid w:val="00CF0585"/>
    <w:rsid w:val="00CF5871"/>
    <w:rsid w:val="00D10762"/>
    <w:rsid w:val="00D12479"/>
    <w:rsid w:val="00D15A8E"/>
    <w:rsid w:val="00D25FC6"/>
    <w:rsid w:val="00D33277"/>
    <w:rsid w:val="00D347AB"/>
    <w:rsid w:val="00D366EA"/>
    <w:rsid w:val="00D37BF9"/>
    <w:rsid w:val="00D4098C"/>
    <w:rsid w:val="00D462FA"/>
    <w:rsid w:val="00D47AD8"/>
    <w:rsid w:val="00D50BF3"/>
    <w:rsid w:val="00D5259A"/>
    <w:rsid w:val="00D54525"/>
    <w:rsid w:val="00D54C3B"/>
    <w:rsid w:val="00D551C2"/>
    <w:rsid w:val="00D576F0"/>
    <w:rsid w:val="00D60B64"/>
    <w:rsid w:val="00D64541"/>
    <w:rsid w:val="00D65A08"/>
    <w:rsid w:val="00D71EC4"/>
    <w:rsid w:val="00D73462"/>
    <w:rsid w:val="00D7640C"/>
    <w:rsid w:val="00D9074A"/>
    <w:rsid w:val="00D943ED"/>
    <w:rsid w:val="00D95423"/>
    <w:rsid w:val="00D961B8"/>
    <w:rsid w:val="00D96851"/>
    <w:rsid w:val="00D96E6A"/>
    <w:rsid w:val="00DA4C4F"/>
    <w:rsid w:val="00DA5E1F"/>
    <w:rsid w:val="00DA6097"/>
    <w:rsid w:val="00DA6161"/>
    <w:rsid w:val="00DB0559"/>
    <w:rsid w:val="00DB428C"/>
    <w:rsid w:val="00DC2C4D"/>
    <w:rsid w:val="00DE115D"/>
    <w:rsid w:val="00DE1EDA"/>
    <w:rsid w:val="00DF35B1"/>
    <w:rsid w:val="00E01735"/>
    <w:rsid w:val="00E05AA6"/>
    <w:rsid w:val="00E109F6"/>
    <w:rsid w:val="00E27980"/>
    <w:rsid w:val="00E31773"/>
    <w:rsid w:val="00E3626C"/>
    <w:rsid w:val="00E4168A"/>
    <w:rsid w:val="00E431AA"/>
    <w:rsid w:val="00E44C64"/>
    <w:rsid w:val="00E52029"/>
    <w:rsid w:val="00E557EA"/>
    <w:rsid w:val="00E56D22"/>
    <w:rsid w:val="00E60FC0"/>
    <w:rsid w:val="00E63EBA"/>
    <w:rsid w:val="00E64CB5"/>
    <w:rsid w:val="00E67C13"/>
    <w:rsid w:val="00E74B87"/>
    <w:rsid w:val="00E81C86"/>
    <w:rsid w:val="00E9739B"/>
    <w:rsid w:val="00E97D13"/>
    <w:rsid w:val="00EA0EFB"/>
    <w:rsid w:val="00EA5492"/>
    <w:rsid w:val="00EB514C"/>
    <w:rsid w:val="00EC5FD5"/>
    <w:rsid w:val="00EC7300"/>
    <w:rsid w:val="00EC7ADB"/>
    <w:rsid w:val="00ED02C2"/>
    <w:rsid w:val="00ED3835"/>
    <w:rsid w:val="00ED6CCA"/>
    <w:rsid w:val="00EE32C4"/>
    <w:rsid w:val="00EE520B"/>
    <w:rsid w:val="00EE700C"/>
    <w:rsid w:val="00EF14C8"/>
    <w:rsid w:val="00EF3E7B"/>
    <w:rsid w:val="00EF6721"/>
    <w:rsid w:val="00EF73BB"/>
    <w:rsid w:val="00F02AC2"/>
    <w:rsid w:val="00F06B48"/>
    <w:rsid w:val="00F06DCF"/>
    <w:rsid w:val="00F10655"/>
    <w:rsid w:val="00F12839"/>
    <w:rsid w:val="00F1422A"/>
    <w:rsid w:val="00F35BE4"/>
    <w:rsid w:val="00F40A13"/>
    <w:rsid w:val="00F43B62"/>
    <w:rsid w:val="00F51168"/>
    <w:rsid w:val="00F52962"/>
    <w:rsid w:val="00F53AC0"/>
    <w:rsid w:val="00F602AF"/>
    <w:rsid w:val="00F61387"/>
    <w:rsid w:val="00F65DAC"/>
    <w:rsid w:val="00F65E6C"/>
    <w:rsid w:val="00F74D3B"/>
    <w:rsid w:val="00F74EBD"/>
    <w:rsid w:val="00F74FD2"/>
    <w:rsid w:val="00F75CF9"/>
    <w:rsid w:val="00F837C5"/>
    <w:rsid w:val="00F849F1"/>
    <w:rsid w:val="00F91540"/>
    <w:rsid w:val="00F94C69"/>
    <w:rsid w:val="00FA71E7"/>
    <w:rsid w:val="00FB1326"/>
    <w:rsid w:val="00FB1AC3"/>
    <w:rsid w:val="00FB30AD"/>
    <w:rsid w:val="00FB402A"/>
    <w:rsid w:val="00FC3F86"/>
    <w:rsid w:val="00FD44CC"/>
    <w:rsid w:val="00FE6471"/>
    <w:rsid w:val="00FF08EC"/>
    <w:rsid w:val="00FF30A9"/>
    <w:rsid w:val="00FF446D"/>
    <w:rsid w:val="00FF7FB0"/>
    <w:rsid w:val="010ECB44"/>
    <w:rsid w:val="017FEF55"/>
    <w:rsid w:val="01CC93E0"/>
    <w:rsid w:val="01FD7205"/>
    <w:rsid w:val="02BB5F4D"/>
    <w:rsid w:val="042DCD18"/>
    <w:rsid w:val="05604D94"/>
    <w:rsid w:val="069A3A64"/>
    <w:rsid w:val="07156CB3"/>
    <w:rsid w:val="076E8C8F"/>
    <w:rsid w:val="07D7F9EC"/>
    <w:rsid w:val="0914890C"/>
    <w:rsid w:val="09DEA36E"/>
    <w:rsid w:val="09E3B10C"/>
    <w:rsid w:val="0BC4D121"/>
    <w:rsid w:val="0D764D57"/>
    <w:rsid w:val="0DAB9D31"/>
    <w:rsid w:val="0E1C578F"/>
    <w:rsid w:val="0F0D35FD"/>
    <w:rsid w:val="10C0F819"/>
    <w:rsid w:val="10E653AC"/>
    <w:rsid w:val="11682777"/>
    <w:rsid w:val="13313B58"/>
    <w:rsid w:val="136E935F"/>
    <w:rsid w:val="1389C420"/>
    <w:rsid w:val="14F26DC3"/>
    <w:rsid w:val="154A5973"/>
    <w:rsid w:val="1573FD52"/>
    <w:rsid w:val="15A9B94F"/>
    <w:rsid w:val="16251FA3"/>
    <w:rsid w:val="18F95FF2"/>
    <w:rsid w:val="1999BB1F"/>
    <w:rsid w:val="19A74C39"/>
    <w:rsid w:val="1A857BF0"/>
    <w:rsid w:val="1A9CF6B8"/>
    <w:rsid w:val="1B266D5F"/>
    <w:rsid w:val="1B272B86"/>
    <w:rsid w:val="1B89B994"/>
    <w:rsid w:val="1BF4583C"/>
    <w:rsid w:val="1CC6685A"/>
    <w:rsid w:val="1EB9E6E7"/>
    <w:rsid w:val="1ECD0391"/>
    <w:rsid w:val="1F79770A"/>
    <w:rsid w:val="208D8E92"/>
    <w:rsid w:val="220F090B"/>
    <w:rsid w:val="26031BA9"/>
    <w:rsid w:val="263B6B51"/>
    <w:rsid w:val="2662189F"/>
    <w:rsid w:val="26A48FCD"/>
    <w:rsid w:val="26DC20B6"/>
    <w:rsid w:val="26E71E58"/>
    <w:rsid w:val="26EEEDCE"/>
    <w:rsid w:val="28147B6B"/>
    <w:rsid w:val="28CC390F"/>
    <w:rsid w:val="29481F06"/>
    <w:rsid w:val="2965EE0D"/>
    <w:rsid w:val="2A372368"/>
    <w:rsid w:val="2A69232B"/>
    <w:rsid w:val="2A93645E"/>
    <w:rsid w:val="2B5C5A02"/>
    <w:rsid w:val="2C18F027"/>
    <w:rsid w:val="2DFAE9C1"/>
    <w:rsid w:val="2E11F006"/>
    <w:rsid w:val="2E176E74"/>
    <w:rsid w:val="2EB8C0C6"/>
    <w:rsid w:val="2FE9AE74"/>
    <w:rsid w:val="30029ABC"/>
    <w:rsid w:val="3049D959"/>
    <w:rsid w:val="309D8EEF"/>
    <w:rsid w:val="326D2A2C"/>
    <w:rsid w:val="33D638C1"/>
    <w:rsid w:val="34E70298"/>
    <w:rsid w:val="34EF55EB"/>
    <w:rsid w:val="36AA00CB"/>
    <w:rsid w:val="39168554"/>
    <w:rsid w:val="3C8916C4"/>
    <w:rsid w:val="3D55F7F1"/>
    <w:rsid w:val="3E50DF3B"/>
    <w:rsid w:val="3E7D6959"/>
    <w:rsid w:val="3F46A75E"/>
    <w:rsid w:val="3F560C6C"/>
    <w:rsid w:val="3F6DCB7A"/>
    <w:rsid w:val="3FCD5FAB"/>
    <w:rsid w:val="40BFC66F"/>
    <w:rsid w:val="44B7D125"/>
    <w:rsid w:val="4579E230"/>
    <w:rsid w:val="46A31B5F"/>
    <w:rsid w:val="47BA2784"/>
    <w:rsid w:val="4A25BB42"/>
    <w:rsid w:val="4B31B459"/>
    <w:rsid w:val="4B627629"/>
    <w:rsid w:val="4CD66C81"/>
    <w:rsid w:val="4D304DCE"/>
    <w:rsid w:val="4E484441"/>
    <w:rsid w:val="5001E918"/>
    <w:rsid w:val="51A2D745"/>
    <w:rsid w:val="522D6979"/>
    <w:rsid w:val="52311221"/>
    <w:rsid w:val="52753EE0"/>
    <w:rsid w:val="5278ED25"/>
    <w:rsid w:val="52A7217D"/>
    <w:rsid w:val="52A7A48C"/>
    <w:rsid w:val="52D0248D"/>
    <w:rsid w:val="5360BB0C"/>
    <w:rsid w:val="53DE53E1"/>
    <w:rsid w:val="5541BFDE"/>
    <w:rsid w:val="55FCA5A4"/>
    <w:rsid w:val="56A4D337"/>
    <w:rsid w:val="570505ED"/>
    <w:rsid w:val="5712AA53"/>
    <w:rsid w:val="5A0DA3EA"/>
    <w:rsid w:val="5B2D3908"/>
    <w:rsid w:val="5B45E435"/>
    <w:rsid w:val="5B5F2884"/>
    <w:rsid w:val="5B9E2D09"/>
    <w:rsid w:val="5C1D6599"/>
    <w:rsid w:val="5C2E20BF"/>
    <w:rsid w:val="5C95D123"/>
    <w:rsid w:val="5D41025F"/>
    <w:rsid w:val="5E1B1773"/>
    <w:rsid w:val="5EFE8631"/>
    <w:rsid w:val="5F31CE7E"/>
    <w:rsid w:val="5F73C21E"/>
    <w:rsid w:val="5FF22A32"/>
    <w:rsid w:val="6105399F"/>
    <w:rsid w:val="611BB5CA"/>
    <w:rsid w:val="61C1DC3F"/>
    <w:rsid w:val="6296492C"/>
    <w:rsid w:val="63034F29"/>
    <w:rsid w:val="642CB7CC"/>
    <w:rsid w:val="643A7085"/>
    <w:rsid w:val="645B64C3"/>
    <w:rsid w:val="64AAF070"/>
    <w:rsid w:val="65EE6CEE"/>
    <w:rsid w:val="662905F6"/>
    <w:rsid w:val="66515514"/>
    <w:rsid w:val="6892CF21"/>
    <w:rsid w:val="68988F9C"/>
    <w:rsid w:val="6B63CA37"/>
    <w:rsid w:val="6CACEFDC"/>
    <w:rsid w:val="6CF02B06"/>
    <w:rsid w:val="6F84A7F7"/>
    <w:rsid w:val="7420E3BF"/>
    <w:rsid w:val="747DE309"/>
    <w:rsid w:val="758F126F"/>
    <w:rsid w:val="76464DC5"/>
    <w:rsid w:val="76DAE42A"/>
    <w:rsid w:val="77CF16AE"/>
    <w:rsid w:val="782F3724"/>
    <w:rsid w:val="785FB6FC"/>
    <w:rsid w:val="7886F4F7"/>
    <w:rsid w:val="7889E30D"/>
    <w:rsid w:val="796D7558"/>
    <w:rsid w:val="7992A01C"/>
    <w:rsid w:val="7A0BF4AA"/>
    <w:rsid w:val="7A1A9FCA"/>
    <w:rsid w:val="7A7025EF"/>
    <w:rsid w:val="7AF48C0F"/>
    <w:rsid w:val="7BB1A76B"/>
    <w:rsid w:val="7BFD05B5"/>
    <w:rsid w:val="7C79773B"/>
    <w:rsid w:val="7C82746A"/>
    <w:rsid w:val="7CBFECC2"/>
    <w:rsid w:val="7D37E332"/>
    <w:rsid w:val="7FA6C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9D741"/>
  <w15:docId w15:val="{A79DD413-CCD1-47E5-BB19-01260250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B514C"/>
    <w:pPr>
      <w:spacing w:after="160" w:line="256" w:lineRule="auto"/>
    </w:pPr>
    <w:rPr>
      <w:rFonts w:asciiTheme="minorHAnsi" w:eastAsiaTheme="minorEastAsia" w:hAnsiTheme="minorHAnsi" w:cstheme="minorBidi"/>
      <w:sz w:val="22"/>
      <w:szCs w:val="22"/>
    </w:rPr>
  </w:style>
  <w:style w:type="paragraph" w:styleId="Kop1">
    <w:name w:val="heading 1"/>
    <w:basedOn w:val="Standaard"/>
    <w:link w:val="Kop1Char"/>
    <w:uiPriority w:val="9"/>
    <w:qFormat/>
    <w:rsid w:val="00220E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next w:val="Standaard"/>
    <w:link w:val="Kop2Char"/>
    <w:semiHidden/>
    <w:unhideWhenUsed/>
    <w:qFormat/>
    <w:rsid w:val="00DE11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514C"/>
    <w:pPr>
      <w:ind w:left="720"/>
      <w:contextualSpacing/>
    </w:pPr>
  </w:style>
  <w:style w:type="paragraph" w:styleId="Geenafstand">
    <w:name w:val="No Spacing"/>
    <w:uiPriority w:val="1"/>
    <w:qFormat/>
    <w:rsid w:val="00EB514C"/>
    <w:rPr>
      <w:rFonts w:asciiTheme="minorHAnsi" w:eastAsiaTheme="minorHAnsi" w:hAnsiTheme="minorHAnsi" w:cstheme="minorBidi"/>
      <w:sz w:val="22"/>
      <w:szCs w:val="22"/>
      <w:lang w:eastAsia="en-US"/>
    </w:rPr>
  </w:style>
  <w:style w:type="paragraph" w:styleId="Normaalweb">
    <w:name w:val="Normal (Web)"/>
    <w:basedOn w:val="Standaard"/>
    <w:uiPriority w:val="99"/>
    <w:unhideWhenUsed/>
    <w:rsid w:val="00E557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rmal">
    <w:name w:val="ecxmsonormal"/>
    <w:basedOn w:val="Standaard"/>
    <w:rsid w:val="00083B33"/>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rsid w:val="004356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435656"/>
    <w:rPr>
      <w:rFonts w:ascii="Tahoma" w:eastAsiaTheme="minorEastAsia" w:hAnsi="Tahoma" w:cs="Tahoma"/>
      <w:sz w:val="16"/>
      <w:szCs w:val="16"/>
    </w:rPr>
  </w:style>
  <w:style w:type="paragraph" w:styleId="Koptekst">
    <w:name w:val="header"/>
    <w:basedOn w:val="Standaard"/>
    <w:link w:val="KoptekstChar"/>
    <w:unhideWhenUsed/>
    <w:rsid w:val="00833066"/>
    <w:pPr>
      <w:tabs>
        <w:tab w:val="center" w:pos="4536"/>
        <w:tab w:val="right" w:pos="9072"/>
      </w:tabs>
      <w:spacing w:after="0" w:line="240" w:lineRule="auto"/>
    </w:pPr>
  </w:style>
  <w:style w:type="character" w:customStyle="1" w:styleId="KoptekstChar">
    <w:name w:val="Koptekst Char"/>
    <w:basedOn w:val="Standaardalinea-lettertype"/>
    <w:link w:val="Koptekst"/>
    <w:rsid w:val="00833066"/>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8330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3066"/>
    <w:rPr>
      <w:rFonts w:asciiTheme="minorHAnsi" w:eastAsiaTheme="minorEastAsia" w:hAnsiTheme="minorHAnsi" w:cstheme="minorBidi"/>
      <w:sz w:val="22"/>
      <w:szCs w:val="22"/>
    </w:rPr>
  </w:style>
  <w:style w:type="character" w:customStyle="1" w:styleId="Kop1Char">
    <w:name w:val="Kop 1 Char"/>
    <w:basedOn w:val="Standaardalinea-lettertype"/>
    <w:link w:val="Kop1"/>
    <w:uiPriority w:val="9"/>
    <w:rsid w:val="00220E8E"/>
    <w:rPr>
      <w:b/>
      <w:bCs/>
      <w:kern w:val="36"/>
      <w:sz w:val="48"/>
      <w:szCs w:val="48"/>
    </w:rPr>
  </w:style>
  <w:style w:type="character" w:styleId="Hyperlink">
    <w:name w:val="Hyperlink"/>
    <w:basedOn w:val="Standaardalinea-lettertype"/>
    <w:unhideWhenUsed/>
    <w:rsid w:val="00904628"/>
    <w:rPr>
      <w:color w:val="0563C1" w:themeColor="hyperlink"/>
      <w:u w:val="single"/>
    </w:rPr>
  </w:style>
  <w:style w:type="paragraph" w:customStyle="1" w:styleId="xmsonormal">
    <w:name w:val="x_msonormal"/>
    <w:basedOn w:val="Standaard"/>
    <w:rsid w:val="007D45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pxu7ipvqd">
    <w:name w:val="markpxu7ipvqd"/>
    <w:basedOn w:val="Standaardalinea-lettertype"/>
    <w:rsid w:val="007D45D7"/>
  </w:style>
  <w:style w:type="character" w:customStyle="1" w:styleId="normaltextrun">
    <w:name w:val="normaltextrun"/>
    <w:basedOn w:val="Standaardalinea-lettertype"/>
    <w:rsid w:val="00AB068B"/>
  </w:style>
  <w:style w:type="character" w:customStyle="1" w:styleId="Kop2Char">
    <w:name w:val="Kop 2 Char"/>
    <w:basedOn w:val="Standaardalinea-lettertype"/>
    <w:link w:val="Kop2"/>
    <w:semiHidden/>
    <w:rsid w:val="00DE115D"/>
    <w:rPr>
      <w:rFonts w:asciiTheme="majorHAnsi" w:eastAsiaTheme="majorEastAsia" w:hAnsiTheme="majorHAnsi" w:cstheme="majorBidi"/>
      <w:color w:val="2E74B5" w:themeColor="accent1" w:themeShade="BF"/>
      <w:sz w:val="26"/>
      <w:szCs w:val="26"/>
    </w:rPr>
  </w:style>
  <w:style w:type="character" w:styleId="Zwaar">
    <w:name w:val="Strong"/>
    <w:basedOn w:val="Standaardalinea-lettertype"/>
    <w:uiPriority w:val="22"/>
    <w:qFormat/>
    <w:rsid w:val="00DE115D"/>
    <w:rPr>
      <w:b/>
      <w:bCs/>
    </w:rPr>
  </w:style>
  <w:style w:type="paragraph" w:styleId="Revisie">
    <w:name w:val="Revision"/>
    <w:hidden/>
    <w:uiPriority w:val="99"/>
    <w:semiHidden/>
    <w:rsid w:val="00F10655"/>
    <w:rPr>
      <w:rFonts w:asciiTheme="minorHAnsi" w:eastAsiaTheme="minorEastAsia" w:hAnsiTheme="minorHAnsi" w:cstheme="minorBidi"/>
      <w:sz w:val="22"/>
      <w:szCs w:val="22"/>
    </w:rPr>
  </w:style>
  <w:style w:type="character" w:styleId="Verwijzingopmerking">
    <w:name w:val="annotation reference"/>
    <w:basedOn w:val="Standaardalinea-lettertype"/>
    <w:semiHidden/>
    <w:unhideWhenUsed/>
    <w:rsid w:val="005139CE"/>
    <w:rPr>
      <w:sz w:val="16"/>
      <w:szCs w:val="16"/>
    </w:rPr>
  </w:style>
  <w:style w:type="paragraph" w:styleId="Tekstopmerking">
    <w:name w:val="annotation text"/>
    <w:basedOn w:val="Standaard"/>
    <w:link w:val="TekstopmerkingChar"/>
    <w:semiHidden/>
    <w:unhideWhenUsed/>
    <w:rsid w:val="005139CE"/>
    <w:pPr>
      <w:spacing w:line="240" w:lineRule="auto"/>
    </w:pPr>
    <w:rPr>
      <w:sz w:val="20"/>
      <w:szCs w:val="20"/>
    </w:rPr>
  </w:style>
  <w:style w:type="character" w:customStyle="1" w:styleId="TekstopmerkingChar">
    <w:name w:val="Tekst opmerking Char"/>
    <w:basedOn w:val="Standaardalinea-lettertype"/>
    <w:link w:val="Tekstopmerking"/>
    <w:semiHidden/>
    <w:rsid w:val="005139CE"/>
    <w:rPr>
      <w:rFonts w:asciiTheme="minorHAnsi" w:eastAsiaTheme="minorEastAsia" w:hAnsiTheme="minorHAnsi" w:cstheme="minorBidi"/>
    </w:rPr>
  </w:style>
  <w:style w:type="paragraph" w:styleId="Onderwerpvanopmerking">
    <w:name w:val="annotation subject"/>
    <w:basedOn w:val="Tekstopmerking"/>
    <w:next w:val="Tekstopmerking"/>
    <w:link w:val="OnderwerpvanopmerkingChar"/>
    <w:semiHidden/>
    <w:unhideWhenUsed/>
    <w:rsid w:val="005139CE"/>
    <w:rPr>
      <w:b/>
      <w:bCs/>
    </w:rPr>
  </w:style>
  <w:style w:type="character" w:customStyle="1" w:styleId="OnderwerpvanopmerkingChar">
    <w:name w:val="Onderwerp van opmerking Char"/>
    <w:basedOn w:val="TekstopmerkingChar"/>
    <w:link w:val="Onderwerpvanopmerking"/>
    <w:semiHidden/>
    <w:rsid w:val="005139CE"/>
    <w:rPr>
      <w:rFonts w:asciiTheme="minorHAnsi" w:eastAsiaTheme="minorEastAsia"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8769">
      <w:bodyDiv w:val="1"/>
      <w:marLeft w:val="0"/>
      <w:marRight w:val="0"/>
      <w:marTop w:val="0"/>
      <w:marBottom w:val="0"/>
      <w:divBdr>
        <w:top w:val="none" w:sz="0" w:space="0" w:color="auto"/>
        <w:left w:val="none" w:sz="0" w:space="0" w:color="auto"/>
        <w:bottom w:val="none" w:sz="0" w:space="0" w:color="auto"/>
        <w:right w:val="none" w:sz="0" w:space="0" w:color="auto"/>
      </w:divBdr>
    </w:div>
    <w:div w:id="54669004">
      <w:bodyDiv w:val="1"/>
      <w:marLeft w:val="0"/>
      <w:marRight w:val="0"/>
      <w:marTop w:val="0"/>
      <w:marBottom w:val="0"/>
      <w:divBdr>
        <w:top w:val="none" w:sz="0" w:space="0" w:color="auto"/>
        <w:left w:val="none" w:sz="0" w:space="0" w:color="auto"/>
        <w:bottom w:val="none" w:sz="0" w:space="0" w:color="auto"/>
        <w:right w:val="none" w:sz="0" w:space="0" w:color="auto"/>
      </w:divBdr>
    </w:div>
    <w:div w:id="141436504">
      <w:bodyDiv w:val="1"/>
      <w:marLeft w:val="0"/>
      <w:marRight w:val="0"/>
      <w:marTop w:val="0"/>
      <w:marBottom w:val="0"/>
      <w:divBdr>
        <w:top w:val="none" w:sz="0" w:space="0" w:color="auto"/>
        <w:left w:val="none" w:sz="0" w:space="0" w:color="auto"/>
        <w:bottom w:val="none" w:sz="0" w:space="0" w:color="auto"/>
        <w:right w:val="none" w:sz="0" w:space="0" w:color="auto"/>
      </w:divBdr>
      <w:divsChild>
        <w:div w:id="602033124">
          <w:marLeft w:val="0"/>
          <w:marRight w:val="0"/>
          <w:marTop w:val="0"/>
          <w:marBottom w:val="0"/>
          <w:divBdr>
            <w:top w:val="none" w:sz="0" w:space="0" w:color="auto"/>
            <w:left w:val="none" w:sz="0" w:space="0" w:color="auto"/>
            <w:bottom w:val="none" w:sz="0" w:space="0" w:color="auto"/>
            <w:right w:val="none" w:sz="0" w:space="0" w:color="auto"/>
          </w:divBdr>
          <w:divsChild>
            <w:div w:id="941256723">
              <w:marLeft w:val="0"/>
              <w:marRight w:val="0"/>
              <w:marTop w:val="0"/>
              <w:marBottom w:val="0"/>
              <w:divBdr>
                <w:top w:val="none" w:sz="0" w:space="0" w:color="auto"/>
                <w:left w:val="none" w:sz="0" w:space="0" w:color="auto"/>
                <w:bottom w:val="none" w:sz="0" w:space="0" w:color="auto"/>
                <w:right w:val="none" w:sz="0" w:space="0" w:color="auto"/>
              </w:divBdr>
              <w:divsChild>
                <w:div w:id="11881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92105">
          <w:marLeft w:val="0"/>
          <w:marRight w:val="0"/>
          <w:marTop w:val="0"/>
          <w:marBottom w:val="0"/>
          <w:divBdr>
            <w:top w:val="none" w:sz="0" w:space="0" w:color="auto"/>
            <w:left w:val="none" w:sz="0" w:space="0" w:color="auto"/>
            <w:bottom w:val="none" w:sz="0" w:space="0" w:color="auto"/>
            <w:right w:val="none" w:sz="0" w:space="0" w:color="auto"/>
          </w:divBdr>
          <w:divsChild>
            <w:div w:id="1019156817">
              <w:marLeft w:val="0"/>
              <w:marRight w:val="0"/>
              <w:marTop w:val="0"/>
              <w:marBottom w:val="0"/>
              <w:divBdr>
                <w:top w:val="none" w:sz="0" w:space="0" w:color="auto"/>
                <w:left w:val="none" w:sz="0" w:space="0" w:color="auto"/>
                <w:bottom w:val="none" w:sz="0" w:space="0" w:color="auto"/>
                <w:right w:val="none" w:sz="0" w:space="0" w:color="auto"/>
              </w:divBdr>
              <w:divsChild>
                <w:div w:id="2799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8101">
          <w:marLeft w:val="0"/>
          <w:marRight w:val="0"/>
          <w:marTop w:val="0"/>
          <w:marBottom w:val="0"/>
          <w:divBdr>
            <w:top w:val="none" w:sz="0" w:space="0" w:color="auto"/>
            <w:left w:val="none" w:sz="0" w:space="0" w:color="auto"/>
            <w:bottom w:val="none" w:sz="0" w:space="0" w:color="auto"/>
            <w:right w:val="none" w:sz="0" w:space="0" w:color="auto"/>
          </w:divBdr>
          <w:divsChild>
            <w:div w:id="1099371179">
              <w:marLeft w:val="0"/>
              <w:marRight w:val="0"/>
              <w:marTop w:val="0"/>
              <w:marBottom w:val="0"/>
              <w:divBdr>
                <w:top w:val="none" w:sz="0" w:space="0" w:color="auto"/>
                <w:left w:val="none" w:sz="0" w:space="0" w:color="auto"/>
                <w:bottom w:val="none" w:sz="0" w:space="0" w:color="auto"/>
                <w:right w:val="none" w:sz="0" w:space="0" w:color="auto"/>
              </w:divBdr>
              <w:divsChild>
                <w:div w:id="19375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2062">
          <w:marLeft w:val="0"/>
          <w:marRight w:val="0"/>
          <w:marTop w:val="0"/>
          <w:marBottom w:val="0"/>
          <w:divBdr>
            <w:top w:val="none" w:sz="0" w:space="0" w:color="auto"/>
            <w:left w:val="none" w:sz="0" w:space="0" w:color="auto"/>
            <w:bottom w:val="none" w:sz="0" w:space="0" w:color="auto"/>
            <w:right w:val="none" w:sz="0" w:space="0" w:color="auto"/>
          </w:divBdr>
          <w:divsChild>
            <w:div w:id="711423333">
              <w:marLeft w:val="0"/>
              <w:marRight w:val="0"/>
              <w:marTop w:val="0"/>
              <w:marBottom w:val="0"/>
              <w:divBdr>
                <w:top w:val="none" w:sz="0" w:space="0" w:color="auto"/>
                <w:left w:val="none" w:sz="0" w:space="0" w:color="auto"/>
                <w:bottom w:val="none" w:sz="0" w:space="0" w:color="auto"/>
                <w:right w:val="none" w:sz="0" w:space="0" w:color="auto"/>
              </w:divBdr>
              <w:divsChild>
                <w:div w:id="18266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156">
          <w:marLeft w:val="0"/>
          <w:marRight w:val="0"/>
          <w:marTop w:val="0"/>
          <w:marBottom w:val="0"/>
          <w:divBdr>
            <w:top w:val="none" w:sz="0" w:space="0" w:color="auto"/>
            <w:left w:val="none" w:sz="0" w:space="0" w:color="auto"/>
            <w:bottom w:val="none" w:sz="0" w:space="0" w:color="auto"/>
            <w:right w:val="none" w:sz="0" w:space="0" w:color="auto"/>
          </w:divBdr>
          <w:divsChild>
            <w:div w:id="1092554583">
              <w:marLeft w:val="0"/>
              <w:marRight w:val="0"/>
              <w:marTop w:val="0"/>
              <w:marBottom w:val="0"/>
              <w:divBdr>
                <w:top w:val="none" w:sz="0" w:space="0" w:color="auto"/>
                <w:left w:val="none" w:sz="0" w:space="0" w:color="auto"/>
                <w:bottom w:val="none" w:sz="0" w:space="0" w:color="auto"/>
                <w:right w:val="none" w:sz="0" w:space="0" w:color="auto"/>
              </w:divBdr>
              <w:divsChild>
                <w:div w:id="5343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3743">
          <w:marLeft w:val="0"/>
          <w:marRight w:val="0"/>
          <w:marTop w:val="0"/>
          <w:marBottom w:val="0"/>
          <w:divBdr>
            <w:top w:val="none" w:sz="0" w:space="0" w:color="auto"/>
            <w:left w:val="none" w:sz="0" w:space="0" w:color="auto"/>
            <w:bottom w:val="none" w:sz="0" w:space="0" w:color="auto"/>
            <w:right w:val="none" w:sz="0" w:space="0" w:color="auto"/>
          </w:divBdr>
          <w:divsChild>
            <w:div w:id="1457988963">
              <w:marLeft w:val="0"/>
              <w:marRight w:val="0"/>
              <w:marTop w:val="0"/>
              <w:marBottom w:val="0"/>
              <w:divBdr>
                <w:top w:val="none" w:sz="0" w:space="0" w:color="auto"/>
                <w:left w:val="none" w:sz="0" w:space="0" w:color="auto"/>
                <w:bottom w:val="none" w:sz="0" w:space="0" w:color="auto"/>
                <w:right w:val="none" w:sz="0" w:space="0" w:color="auto"/>
              </w:divBdr>
            </w:div>
            <w:div w:id="2050304222">
              <w:marLeft w:val="0"/>
              <w:marRight w:val="0"/>
              <w:marTop w:val="0"/>
              <w:marBottom w:val="0"/>
              <w:divBdr>
                <w:top w:val="none" w:sz="0" w:space="0" w:color="auto"/>
                <w:left w:val="none" w:sz="0" w:space="0" w:color="auto"/>
                <w:bottom w:val="none" w:sz="0" w:space="0" w:color="auto"/>
                <w:right w:val="none" w:sz="0" w:space="0" w:color="auto"/>
              </w:divBdr>
              <w:divsChild>
                <w:div w:id="1280602783">
                  <w:marLeft w:val="0"/>
                  <w:marRight w:val="0"/>
                  <w:marTop w:val="0"/>
                  <w:marBottom w:val="0"/>
                  <w:divBdr>
                    <w:top w:val="none" w:sz="0" w:space="0" w:color="auto"/>
                    <w:left w:val="none" w:sz="0" w:space="0" w:color="auto"/>
                    <w:bottom w:val="none" w:sz="0" w:space="0" w:color="auto"/>
                    <w:right w:val="none" w:sz="0" w:space="0" w:color="auto"/>
                  </w:divBdr>
                  <w:divsChild>
                    <w:div w:id="1869635653">
                      <w:marLeft w:val="0"/>
                      <w:marRight w:val="0"/>
                      <w:marTop w:val="0"/>
                      <w:marBottom w:val="0"/>
                      <w:divBdr>
                        <w:top w:val="none" w:sz="0" w:space="0" w:color="auto"/>
                        <w:left w:val="none" w:sz="0" w:space="0" w:color="auto"/>
                        <w:bottom w:val="none" w:sz="0" w:space="0" w:color="auto"/>
                        <w:right w:val="none" w:sz="0" w:space="0" w:color="auto"/>
                      </w:divBdr>
                      <w:divsChild>
                        <w:div w:id="1925801574">
                          <w:marLeft w:val="0"/>
                          <w:marRight w:val="0"/>
                          <w:marTop w:val="0"/>
                          <w:marBottom w:val="0"/>
                          <w:divBdr>
                            <w:top w:val="none" w:sz="0" w:space="0" w:color="auto"/>
                            <w:left w:val="none" w:sz="0" w:space="0" w:color="auto"/>
                            <w:bottom w:val="none" w:sz="0" w:space="0" w:color="auto"/>
                            <w:right w:val="none" w:sz="0" w:space="0" w:color="auto"/>
                          </w:divBdr>
                          <w:divsChild>
                            <w:div w:id="249698429">
                              <w:marLeft w:val="0"/>
                              <w:marRight w:val="0"/>
                              <w:marTop w:val="0"/>
                              <w:marBottom w:val="0"/>
                              <w:divBdr>
                                <w:top w:val="none" w:sz="0" w:space="0" w:color="auto"/>
                                <w:left w:val="none" w:sz="0" w:space="0" w:color="auto"/>
                                <w:bottom w:val="none" w:sz="0" w:space="0" w:color="auto"/>
                                <w:right w:val="none" w:sz="0" w:space="0" w:color="auto"/>
                              </w:divBdr>
                              <w:divsChild>
                                <w:div w:id="1631352884">
                                  <w:marLeft w:val="0"/>
                                  <w:marRight w:val="0"/>
                                  <w:marTop w:val="0"/>
                                  <w:marBottom w:val="0"/>
                                  <w:divBdr>
                                    <w:top w:val="none" w:sz="0" w:space="0" w:color="auto"/>
                                    <w:left w:val="none" w:sz="0" w:space="0" w:color="auto"/>
                                    <w:bottom w:val="none" w:sz="0" w:space="0" w:color="auto"/>
                                    <w:right w:val="none" w:sz="0" w:space="0" w:color="auto"/>
                                  </w:divBdr>
                                </w:div>
                                <w:div w:id="56362161">
                                  <w:marLeft w:val="0"/>
                                  <w:marRight w:val="0"/>
                                  <w:marTop w:val="0"/>
                                  <w:marBottom w:val="0"/>
                                  <w:divBdr>
                                    <w:top w:val="none" w:sz="0" w:space="0" w:color="auto"/>
                                    <w:left w:val="none" w:sz="0" w:space="0" w:color="auto"/>
                                    <w:bottom w:val="none" w:sz="0" w:space="0" w:color="auto"/>
                                    <w:right w:val="none" w:sz="0" w:space="0" w:color="auto"/>
                                  </w:divBdr>
                                </w:div>
                                <w:div w:id="273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24414">
      <w:bodyDiv w:val="1"/>
      <w:marLeft w:val="0"/>
      <w:marRight w:val="0"/>
      <w:marTop w:val="0"/>
      <w:marBottom w:val="0"/>
      <w:divBdr>
        <w:top w:val="none" w:sz="0" w:space="0" w:color="auto"/>
        <w:left w:val="none" w:sz="0" w:space="0" w:color="auto"/>
        <w:bottom w:val="none" w:sz="0" w:space="0" w:color="auto"/>
        <w:right w:val="none" w:sz="0" w:space="0" w:color="auto"/>
      </w:divBdr>
    </w:div>
    <w:div w:id="185876970">
      <w:bodyDiv w:val="1"/>
      <w:marLeft w:val="0"/>
      <w:marRight w:val="0"/>
      <w:marTop w:val="0"/>
      <w:marBottom w:val="0"/>
      <w:divBdr>
        <w:top w:val="none" w:sz="0" w:space="0" w:color="auto"/>
        <w:left w:val="none" w:sz="0" w:space="0" w:color="auto"/>
        <w:bottom w:val="none" w:sz="0" w:space="0" w:color="auto"/>
        <w:right w:val="none" w:sz="0" w:space="0" w:color="auto"/>
      </w:divBdr>
    </w:div>
    <w:div w:id="217713945">
      <w:bodyDiv w:val="1"/>
      <w:marLeft w:val="0"/>
      <w:marRight w:val="0"/>
      <w:marTop w:val="0"/>
      <w:marBottom w:val="0"/>
      <w:divBdr>
        <w:top w:val="none" w:sz="0" w:space="0" w:color="auto"/>
        <w:left w:val="none" w:sz="0" w:space="0" w:color="auto"/>
        <w:bottom w:val="none" w:sz="0" w:space="0" w:color="auto"/>
        <w:right w:val="none" w:sz="0" w:space="0" w:color="auto"/>
      </w:divBdr>
    </w:div>
    <w:div w:id="260573415">
      <w:bodyDiv w:val="1"/>
      <w:marLeft w:val="0"/>
      <w:marRight w:val="0"/>
      <w:marTop w:val="0"/>
      <w:marBottom w:val="0"/>
      <w:divBdr>
        <w:top w:val="none" w:sz="0" w:space="0" w:color="auto"/>
        <w:left w:val="none" w:sz="0" w:space="0" w:color="auto"/>
        <w:bottom w:val="none" w:sz="0" w:space="0" w:color="auto"/>
        <w:right w:val="none" w:sz="0" w:space="0" w:color="auto"/>
      </w:divBdr>
    </w:div>
    <w:div w:id="364866291">
      <w:bodyDiv w:val="1"/>
      <w:marLeft w:val="0"/>
      <w:marRight w:val="0"/>
      <w:marTop w:val="0"/>
      <w:marBottom w:val="0"/>
      <w:divBdr>
        <w:top w:val="none" w:sz="0" w:space="0" w:color="auto"/>
        <w:left w:val="none" w:sz="0" w:space="0" w:color="auto"/>
        <w:bottom w:val="none" w:sz="0" w:space="0" w:color="auto"/>
        <w:right w:val="none" w:sz="0" w:space="0" w:color="auto"/>
      </w:divBdr>
    </w:div>
    <w:div w:id="395209262">
      <w:bodyDiv w:val="1"/>
      <w:marLeft w:val="0"/>
      <w:marRight w:val="0"/>
      <w:marTop w:val="0"/>
      <w:marBottom w:val="0"/>
      <w:divBdr>
        <w:top w:val="none" w:sz="0" w:space="0" w:color="auto"/>
        <w:left w:val="none" w:sz="0" w:space="0" w:color="auto"/>
        <w:bottom w:val="none" w:sz="0" w:space="0" w:color="auto"/>
        <w:right w:val="none" w:sz="0" w:space="0" w:color="auto"/>
      </w:divBdr>
    </w:div>
    <w:div w:id="413552922">
      <w:bodyDiv w:val="1"/>
      <w:marLeft w:val="0"/>
      <w:marRight w:val="0"/>
      <w:marTop w:val="0"/>
      <w:marBottom w:val="0"/>
      <w:divBdr>
        <w:top w:val="none" w:sz="0" w:space="0" w:color="auto"/>
        <w:left w:val="none" w:sz="0" w:space="0" w:color="auto"/>
        <w:bottom w:val="none" w:sz="0" w:space="0" w:color="auto"/>
        <w:right w:val="none" w:sz="0" w:space="0" w:color="auto"/>
      </w:divBdr>
    </w:div>
    <w:div w:id="527304849">
      <w:bodyDiv w:val="1"/>
      <w:marLeft w:val="0"/>
      <w:marRight w:val="0"/>
      <w:marTop w:val="0"/>
      <w:marBottom w:val="0"/>
      <w:divBdr>
        <w:top w:val="none" w:sz="0" w:space="0" w:color="auto"/>
        <w:left w:val="none" w:sz="0" w:space="0" w:color="auto"/>
        <w:bottom w:val="none" w:sz="0" w:space="0" w:color="auto"/>
        <w:right w:val="none" w:sz="0" w:space="0" w:color="auto"/>
      </w:divBdr>
    </w:div>
    <w:div w:id="603999093">
      <w:bodyDiv w:val="1"/>
      <w:marLeft w:val="0"/>
      <w:marRight w:val="0"/>
      <w:marTop w:val="0"/>
      <w:marBottom w:val="0"/>
      <w:divBdr>
        <w:top w:val="none" w:sz="0" w:space="0" w:color="auto"/>
        <w:left w:val="none" w:sz="0" w:space="0" w:color="auto"/>
        <w:bottom w:val="none" w:sz="0" w:space="0" w:color="auto"/>
        <w:right w:val="none" w:sz="0" w:space="0" w:color="auto"/>
      </w:divBdr>
    </w:div>
    <w:div w:id="705064018">
      <w:bodyDiv w:val="1"/>
      <w:marLeft w:val="0"/>
      <w:marRight w:val="0"/>
      <w:marTop w:val="0"/>
      <w:marBottom w:val="0"/>
      <w:divBdr>
        <w:top w:val="none" w:sz="0" w:space="0" w:color="auto"/>
        <w:left w:val="none" w:sz="0" w:space="0" w:color="auto"/>
        <w:bottom w:val="none" w:sz="0" w:space="0" w:color="auto"/>
        <w:right w:val="none" w:sz="0" w:space="0" w:color="auto"/>
      </w:divBdr>
    </w:div>
    <w:div w:id="878247962">
      <w:bodyDiv w:val="1"/>
      <w:marLeft w:val="0"/>
      <w:marRight w:val="0"/>
      <w:marTop w:val="0"/>
      <w:marBottom w:val="0"/>
      <w:divBdr>
        <w:top w:val="none" w:sz="0" w:space="0" w:color="auto"/>
        <w:left w:val="none" w:sz="0" w:space="0" w:color="auto"/>
        <w:bottom w:val="none" w:sz="0" w:space="0" w:color="auto"/>
        <w:right w:val="none" w:sz="0" w:space="0" w:color="auto"/>
      </w:divBdr>
    </w:div>
    <w:div w:id="883836607">
      <w:bodyDiv w:val="1"/>
      <w:marLeft w:val="0"/>
      <w:marRight w:val="0"/>
      <w:marTop w:val="0"/>
      <w:marBottom w:val="0"/>
      <w:divBdr>
        <w:top w:val="none" w:sz="0" w:space="0" w:color="auto"/>
        <w:left w:val="none" w:sz="0" w:space="0" w:color="auto"/>
        <w:bottom w:val="none" w:sz="0" w:space="0" w:color="auto"/>
        <w:right w:val="none" w:sz="0" w:space="0" w:color="auto"/>
      </w:divBdr>
    </w:div>
    <w:div w:id="948581868">
      <w:bodyDiv w:val="1"/>
      <w:marLeft w:val="0"/>
      <w:marRight w:val="0"/>
      <w:marTop w:val="0"/>
      <w:marBottom w:val="0"/>
      <w:divBdr>
        <w:top w:val="none" w:sz="0" w:space="0" w:color="auto"/>
        <w:left w:val="none" w:sz="0" w:space="0" w:color="auto"/>
        <w:bottom w:val="none" w:sz="0" w:space="0" w:color="auto"/>
        <w:right w:val="none" w:sz="0" w:space="0" w:color="auto"/>
      </w:divBdr>
    </w:div>
    <w:div w:id="960503291">
      <w:bodyDiv w:val="1"/>
      <w:marLeft w:val="0"/>
      <w:marRight w:val="0"/>
      <w:marTop w:val="0"/>
      <w:marBottom w:val="0"/>
      <w:divBdr>
        <w:top w:val="none" w:sz="0" w:space="0" w:color="auto"/>
        <w:left w:val="none" w:sz="0" w:space="0" w:color="auto"/>
        <w:bottom w:val="none" w:sz="0" w:space="0" w:color="auto"/>
        <w:right w:val="none" w:sz="0" w:space="0" w:color="auto"/>
      </w:divBdr>
    </w:div>
    <w:div w:id="1018119198">
      <w:bodyDiv w:val="1"/>
      <w:marLeft w:val="0"/>
      <w:marRight w:val="0"/>
      <w:marTop w:val="0"/>
      <w:marBottom w:val="0"/>
      <w:divBdr>
        <w:top w:val="none" w:sz="0" w:space="0" w:color="auto"/>
        <w:left w:val="none" w:sz="0" w:space="0" w:color="auto"/>
        <w:bottom w:val="none" w:sz="0" w:space="0" w:color="auto"/>
        <w:right w:val="none" w:sz="0" w:space="0" w:color="auto"/>
      </w:divBdr>
    </w:div>
    <w:div w:id="1034623138">
      <w:bodyDiv w:val="1"/>
      <w:marLeft w:val="0"/>
      <w:marRight w:val="0"/>
      <w:marTop w:val="0"/>
      <w:marBottom w:val="0"/>
      <w:divBdr>
        <w:top w:val="none" w:sz="0" w:space="0" w:color="auto"/>
        <w:left w:val="none" w:sz="0" w:space="0" w:color="auto"/>
        <w:bottom w:val="none" w:sz="0" w:space="0" w:color="auto"/>
        <w:right w:val="none" w:sz="0" w:space="0" w:color="auto"/>
      </w:divBdr>
    </w:div>
    <w:div w:id="1056079815">
      <w:bodyDiv w:val="1"/>
      <w:marLeft w:val="0"/>
      <w:marRight w:val="0"/>
      <w:marTop w:val="0"/>
      <w:marBottom w:val="0"/>
      <w:divBdr>
        <w:top w:val="none" w:sz="0" w:space="0" w:color="auto"/>
        <w:left w:val="none" w:sz="0" w:space="0" w:color="auto"/>
        <w:bottom w:val="none" w:sz="0" w:space="0" w:color="auto"/>
        <w:right w:val="none" w:sz="0" w:space="0" w:color="auto"/>
      </w:divBdr>
    </w:div>
    <w:div w:id="1057627654">
      <w:bodyDiv w:val="1"/>
      <w:marLeft w:val="0"/>
      <w:marRight w:val="0"/>
      <w:marTop w:val="0"/>
      <w:marBottom w:val="0"/>
      <w:divBdr>
        <w:top w:val="none" w:sz="0" w:space="0" w:color="auto"/>
        <w:left w:val="none" w:sz="0" w:space="0" w:color="auto"/>
        <w:bottom w:val="none" w:sz="0" w:space="0" w:color="auto"/>
        <w:right w:val="none" w:sz="0" w:space="0" w:color="auto"/>
      </w:divBdr>
    </w:div>
    <w:div w:id="1126393495">
      <w:bodyDiv w:val="1"/>
      <w:marLeft w:val="0"/>
      <w:marRight w:val="0"/>
      <w:marTop w:val="0"/>
      <w:marBottom w:val="0"/>
      <w:divBdr>
        <w:top w:val="none" w:sz="0" w:space="0" w:color="auto"/>
        <w:left w:val="none" w:sz="0" w:space="0" w:color="auto"/>
        <w:bottom w:val="none" w:sz="0" w:space="0" w:color="auto"/>
        <w:right w:val="none" w:sz="0" w:space="0" w:color="auto"/>
      </w:divBdr>
    </w:div>
    <w:div w:id="1181776191">
      <w:bodyDiv w:val="1"/>
      <w:marLeft w:val="0"/>
      <w:marRight w:val="0"/>
      <w:marTop w:val="0"/>
      <w:marBottom w:val="0"/>
      <w:divBdr>
        <w:top w:val="none" w:sz="0" w:space="0" w:color="auto"/>
        <w:left w:val="none" w:sz="0" w:space="0" w:color="auto"/>
        <w:bottom w:val="none" w:sz="0" w:space="0" w:color="auto"/>
        <w:right w:val="none" w:sz="0" w:space="0" w:color="auto"/>
      </w:divBdr>
    </w:div>
    <w:div w:id="1239175166">
      <w:bodyDiv w:val="1"/>
      <w:marLeft w:val="0"/>
      <w:marRight w:val="0"/>
      <w:marTop w:val="0"/>
      <w:marBottom w:val="0"/>
      <w:divBdr>
        <w:top w:val="none" w:sz="0" w:space="0" w:color="auto"/>
        <w:left w:val="none" w:sz="0" w:space="0" w:color="auto"/>
        <w:bottom w:val="none" w:sz="0" w:space="0" w:color="auto"/>
        <w:right w:val="none" w:sz="0" w:space="0" w:color="auto"/>
      </w:divBdr>
    </w:div>
    <w:div w:id="1268392791">
      <w:bodyDiv w:val="1"/>
      <w:marLeft w:val="0"/>
      <w:marRight w:val="0"/>
      <w:marTop w:val="0"/>
      <w:marBottom w:val="0"/>
      <w:divBdr>
        <w:top w:val="none" w:sz="0" w:space="0" w:color="auto"/>
        <w:left w:val="none" w:sz="0" w:space="0" w:color="auto"/>
        <w:bottom w:val="none" w:sz="0" w:space="0" w:color="auto"/>
        <w:right w:val="none" w:sz="0" w:space="0" w:color="auto"/>
      </w:divBdr>
    </w:div>
    <w:div w:id="1369063852">
      <w:bodyDiv w:val="1"/>
      <w:marLeft w:val="0"/>
      <w:marRight w:val="0"/>
      <w:marTop w:val="0"/>
      <w:marBottom w:val="0"/>
      <w:divBdr>
        <w:top w:val="none" w:sz="0" w:space="0" w:color="auto"/>
        <w:left w:val="none" w:sz="0" w:space="0" w:color="auto"/>
        <w:bottom w:val="none" w:sz="0" w:space="0" w:color="auto"/>
        <w:right w:val="none" w:sz="0" w:space="0" w:color="auto"/>
      </w:divBdr>
    </w:div>
    <w:div w:id="1436055090">
      <w:bodyDiv w:val="1"/>
      <w:marLeft w:val="0"/>
      <w:marRight w:val="0"/>
      <w:marTop w:val="0"/>
      <w:marBottom w:val="0"/>
      <w:divBdr>
        <w:top w:val="none" w:sz="0" w:space="0" w:color="auto"/>
        <w:left w:val="none" w:sz="0" w:space="0" w:color="auto"/>
        <w:bottom w:val="none" w:sz="0" w:space="0" w:color="auto"/>
        <w:right w:val="none" w:sz="0" w:space="0" w:color="auto"/>
      </w:divBdr>
    </w:div>
    <w:div w:id="1509296734">
      <w:bodyDiv w:val="1"/>
      <w:marLeft w:val="0"/>
      <w:marRight w:val="0"/>
      <w:marTop w:val="0"/>
      <w:marBottom w:val="0"/>
      <w:divBdr>
        <w:top w:val="none" w:sz="0" w:space="0" w:color="auto"/>
        <w:left w:val="none" w:sz="0" w:space="0" w:color="auto"/>
        <w:bottom w:val="none" w:sz="0" w:space="0" w:color="auto"/>
        <w:right w:val="none" w:sz="0" w:space="0" w:color="auto"/>
      </w:divBdr>
    </w:div>
    <w:div w:id="1511992720">
      <w:bodyDiv w:val="1"/>
      <w:marLeft w:val="0"/>
      <w:marRight w:val="0"/>
      <w:marTop w:val="0"/>
      <w:marBottom w:val="0"/>
      <w:divBdr>
        <w:top w:val="none" w:sz="0" w:space="0" w:color="auto"/>
        <w:left w:val="none" w:sz="0" w:space="0" w:color="auto"/>
        <w:bottom w:val="none" w:sz="0" w:space="0" w:color="auto"/>
        <w:right w:val="none" w:sz="0" w:space="0" w:color="auto"/>
      </w:divBdr>
    </w:div>
    <w:div w:id="1692219400">
      <w:bodyDiv w:val="1"/>
      <w:marLeft w:val="0"/>
      <w:marRight w:val="0"/>
      <w:marTop w:val="0"/>
      <w:marBottom w:val="0"/>
      <w:divBdr>
        <w:top w:val="none" w:sz="0" w:space="0" w:color="auto"/>
        <w:left w:val="none" w:sz="0" w:space="0" w:color="auto"/>
        <w:bottom w:val="none" w:sz="0" w:space="0" w:color="auto"/>
        <w:right w:val="none" w:sz="0" w:space="0" w:color="auto"/>
      </w:divBdr>
      <w:divsChild>
        <w:div w:id="533536922">
          <w:marLeft w:val="0"/>
          <w:marRight w:val="0"/>
          <w:marTop w:val="0"/>
          <w:marBottom w:val="0"/>
          <w:divBdr>
            <w:top w:val="none" w:sz="0" w:space="0" w:color="auto"/>
            <w:left w:val="none" w:sz="0" w:space="0" w:color="auto"/>
            <w:bottom w:val="none" w:sz="0" w:space="0" w:color="auto"/>
            <w:right w:val="none" w:sz="0" w:space="0" w:color="auto"/>
          </w:divBdr>
        </w:div>
        <w:div w:id="889533043">
          <w:marLeft w:val="0"/>
          <w:marRight w:val="0"/>
          <w:marTop w:val="0"/>
          <w:marBottom w:val="0"/>
          <w:divBdr>
            <w:top w:val="none" w:sz="0" w:space="0" w:color="auto"/>
            <w:left w:val="none" w:sz="0" w:space="0" w:color="auto"/>
            <w:bottom w:val="none" w:sz="0" w:space="0" w:color="auto"/>
            <w:right w:val="none" w:sz="0" w:space="0" w:color="auto"/>
          </w:divBdr>
        </w:div>
        <w:div w:id="1817526588">
          <w:marLeft w:val="0"/>
          <w:marRight w:val="0"/>
          <w:marTop w:val="0"/>
          <w:marBottom w:val="0"/>
          <w:divBdr>
            <w:top w:val="none" w:sz="0" w:space="0" w:color="auto"/>
            <w:left w:val="none" w:sz="0" w:space="0" w:color="auto"/>
            <w:bottom w:val="none" w:sz="0" w:space="0" w:color="auto"/>
            <w:right w:val="none" w:sz="0" w:space="0" w:color="auto"/>
          </w:divBdr>
        </w:div>
        <w:div w:id="660156761">
          <w:marLeft w:val="0"/>
          <w:marRight w:val="0"/>
          <w:marTop w:val="0"/>
          <w:marBottom w:val="0"/>
          <w:divBdr>
            <w:top w:val="none" w:sz="0" w:space="0" w:color="auto"/>
            <w:left w:val="none" w:sz="0" w:space="0" w:color="auto"/>
            <w:bottom w:val="none" w:sz="0" w:space="0" w:color="auto"/>
            <w:right w:val="none" w:sz="0" w:space="0" w:color="auto"/>
          </w:divBdr>
        </w:div>
        <w:div w:id="1087924209">
          <w:marLeft w:val="0"/>
          <w:marRight w:val="0"/>
          <w:marTop w:val="0"/>
          <w:marBottom w:val="0"/>
          <w:divBdr>
            <w:top w:val="none" w:sz="0" w:space="0" w:color="auto"/>
            <w:left w:val="none" w:sz="0" w:space="0" w:color="auto"/>
            <w:bottom w:val="none" w:sz="0" w:space="0" w:color="auto"/>
            <w:right w:val="none" w:sz="0" w:space="0" w:color="auto"/>
          </w:divBdr>
        </w:div>
        <w:div w:id="852918270">
          <w:marLeft w:val="0"/>
          <w:marRight w:val="0"/>
          <w:marTop w:val="0"/>
          <w:marBottom w:val="0"/>
          <w:divBdr>
            <w:top w:val="none" w:sz="0" w:space="0" w:color="auto"/>
            <w:left w:val="none" w:sz="0" w:space="0" w:color="auto"/>
            <w:bottom w:val="none" w:sz="0" w:space="0" w:color="auto"/>
            <w:right w:val="none" w:sz="0" w:space="0" w:color="auto"/>
          </w:divBdr>
        </w:div>
        <w:div w:id="1556969880">
          <w:marLeft w:val="0"/>
          <w:marRight w:val="0"/>
          <w:marTop w:val="0"/>
          <w:marBottom w:val="0"/>
          <w:divBdr>
            <w:top w:val="none" w:sz="0" w:space="0" w:color="auto"/>
            <w:left w:val="none" w:sz="0" w:space="0" w:color="auto"/>
            <w:bottom w:val="none" w:sz="0" w:space="0" w:color="auto"/>
            <w:right w:val="none" w:sz="0" w:space="0" w:color="auto"/>
          </w:divBdr>
        </w:div>
        <w:div w:id="1600479586">
          <w:marLeft w:val="0"/>
          <w:marRight w:val="0"/>
          <w:marTop w:val="0"/>
          <w:marBottom w:val="0"/>
          <w:divBdr>
            <w:top w:val="none" w:sz="0" w:space="0" w:color="auto"/>
            <w:left w:val="none" w:sz="0" w:space="0" w:color="auto"/>
            <w:bottom w:val="none" w:sz="0" w:space="0" w:color="auto"/>
            <w:right w:val="none" w:sz="0" w:space="0" w:color="auto"/>
          </w:divBdr>
        </w:div>
        <w:div w:id="95635960">
          <w:marLeft w:val="0"/>
          <w:marRight w:val="0"/>
          <w:marTop w:val="0"/>
          <w:marBottom w:val="0"/>
          <w:divBdr>
            <w:top w:val="none" w:sz="0" w:space="0" w:color="auto"/>
            <w:left w:val="none" w:sz="0" w:space="0" w:color="auto"/>
            <w:bottom w:val="none" w:sz="0" w:space="0" w:color="auto"/>
            <w:right w:val="none" w:sz="0" w:space="0" w:color="auto"/>
          </w:divBdr>
        </w:div>
        <w:div w:id="1080174219">
          <w:marLeft w:val="0"/>
          <w:marRight w:val="0"/>
          <w:marTop w:val="0"/>
          <w:marBottom w:val="0"/>
          <w:divBdr>
            <w:top w:val="none" w:sz="0" w:space="0" w:color="auto"/>
            <w:left w:val="none" w:sz="0" w:space="0" w:color="auto"/>
            <w:bottom w:val="none" w:sz="0" w:space="0" w:color="auto"/>
            <w:right w:val="none" w:sz="0" w:space="0" w:color="auto"/>
          </w:divBdr>
        </w:div>
        <w:div w:id="1029598702">
          <w:marLeft w:val="0"/>
          <w:marRight w:val="0"/>
          <w:marTop w:val="0"/>
          <w:marBottom w:val="0"/>
          <w:divBdr>
            <w:top w:val="none" w:sz="0" w:space="0" w:color="auto"/>
            <w:left w:val="none" w:sz="0" w:space="0" w:color="auto"/>
            <w:bottom w:val="none" w:sz="0" w:space="0" w:color="auto"/>
            <w:right w:val="none" w:sz="0" w:space="0" w:color="auto"/>
          </w:divBdr>
        </w:div>
      </w:divsChild>
    </w:div>
    <w:div w:id="1739596489">
      <w:bodyDiv w:val="1"/>
      <w:marLeft w:val="0"/>
      <w:marRight w:val="0"/>
      <w:marTop w:val="0"/>
      <w:marBottom w:val="0"/>
      <w:divBdr>
        <w:top w:val="none" w:sz="0" w:space="0" w:color="auto"/>
        <w:left w:val="none" w:sz="0" w:space="0" w:color="auto"/>
        <w:bottom w:val="none" w:sz="0" w:space="0" w:color="auto"/>
        <w:right w:val="none" w:sz="0" w:space="0" w:color="auto"/>
      </w:divBdr>
    </w:div>
    <w:div w:id="1825311986">
      <w:bodyDiv w:val="1"/>
      <w:marLeft w:val="0"/>
      <w:marRight w:val="0"/>
      <w:marTop w:val="0"/>
      <w:marBottom w:val="0"/>
      <w:divBdr>
        <w:top w:val="none" w:sz="0" w:space="0" w:color="auto"/>
        <w:left w:val="none" w:sz="0" w:space="0" w:color="auto"/>
        <w:bottom w:val="none" w:sz="0" w:space="0" w:color="auto"/>
        <w:right w:val="none" w:sz="0" w:space="0" w:color="auto"/>
      </w:divBdr>
      <w:divsChild>
        <w:div w:id="1812748127">
          <w:marLeft w:val="-225"/>
          <w:marRight w:val="-225"/>
          <w:marTop w:val="0"/>
          <w:marBottom w:val="0"/>
          <w:divBdr>
            <w:top w:val="none" w:sz="0" w:space="0" w:color="auto"/>
            <w:left w:val="none" w:sz="0" w:space="0" w:color="auto"/>
            <w:bottom w:val="none" w:sz="0" w:space="0" w:color="auto"/>
            <w:right w:val="none" w:sz="0" w:space="0" w:color="auto"/>
          </w:divBdr>
          <w:divsChild>
            <w:div w:id="2128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3748">
      <w:bodyDiv w:val="1"/>
      <w:marLeft w:val="0"/>
      <w:marRight w:val="0"/>
      <w:marTop w:val="0"/>
      <w:marBottom w:val="0"/>
      <w:divBdr>
        <w:top w:val="none" w:sz="0" w:space="0" w:color="auto"/>
        <w:left w:val="none" w:sz="0" w:space="0" w:color="auto"/>
        <w:bottom w:val="none" w:sz="0" w:space="0" w:color="auto"/>
        <w:right w:val="none" w:sz="0" w:space="0" w:color="auto"/>
      </w:divBdr>
    </w:div>
    <w:div w:id="1938097425">
      <w:bodyDiv w:val="1"/>
      <w:marLeft w:val="0"/>
      <w:marRight w:val="0"/>
      <w:marTop w:val="0"/>
      <w:marBottom w:val="0"/>
      <w:divBdr>
        <w:top w:val="none" w:sz="0" w:space="0" w:color="auto"/>
        <w:left w:val="none" w:sz="0" w:space="0" w:color="auto"/>
        <w:bottom w:val="none" w:sz="0" w:space="0" w:color="auto"/>
        <w:right w:val="none" w:sz="0" w:space="0" w:color="auto"/>
      </w:divBdr>
    </w:div>
    <w:div w:id="2025202192">
      <w:bodyDiv w:val="1"/>
      <w:marLeft w:val="0"/>
      <w:marRight w:val="0"/>
      <w:marTop w:val="0"/>
      <w:marBottom w:val="0"/>
      <w:divBdr>
        <w:top w:val="none" w:sz="0" w:space="0" w:color="auto"/>
        <w:left w:val="none" w:sz="0" w:space="0" w:color="auto"/>
        <w:bottom w:val="none" w:sz="0" w:space="0" w:color="auto"/>
        <w:right w:val="none" w:sz="0" w:space="0" w:color="auto"/>
      </w:divBdr>
    </w:div>
    <w:div w:id="2082409429">
      <w:bodyDiv w:val="1"/>
      <w:marLeft w:val="0"/>
      <w:marRight w:val="0"/>
      <w:marTop w:val="0"/>
      <w:marBottom w:val="0"/>
      <w:divBdr>
        <w:top w:val="none" w:sz="0" w:space="0" w:color="auto"/>
        <w:left w:val="none" w:sz="0" w:space="0" w:color="auto"/>
        <w:bottom w:val="none" w:sz="0" w:space="0" w:color="auto"/>
        <w:right w:val="none" w:sz="0" w:space="0" w:color="auto"/>
      </w:divBdr>
    </w:div>
    <w:div w:id="2083332361">
      <w:bodyDiv w:val="1"/>
      <w:marLeft w:val="0"/>
      <w:marRight w:val="0"/>
      <w:marTop w:val="0"/>
      <w:marBottom w:val="0"/>
      <w:divBdr>
        <w:top w:val="none" w:sz="0" w:space="0" w:color="auto"/>
        <w:left w:val="none" w:sz="0" w:space="0" w:color="auto"/>
        <w:bottom w:val="none" w:sz="0" w:space="0" w:color="auto"/>
        <w:right w:val="none" w:sz="0" w:space="0" w:color="auto"/>
      </w:divBdr>
      <w:divsChild>
        <w:div w:id="680818845">
          <w:marLeft w:val="0"/>
          <w:marRight w:val="0"/>
          <w:marTop w:val="0"/>
          <w:marBottom w:val="0"/>
          <w:divBdr>
            <w:top w:val="none" w:sz="0" w:space="0" w:color="auto"/>
            <w:left w:val="none" w:sz="0" w:space="0" w:color="auto"/>
            <w:bottom w:val="none" w:sz="0" w:space="0" w:color="auto"/>
            <w:right w:val="none" w:sz="0" w:space="0" w:color="auto"/>
          </w:divBdr>
        </w:div>
        <w:div w:id="1152527963">
          <w:marLeft w:val="0"/>
          <w:marRight w:val="0"/>
          <w:marTop w:val="0"/>
          <w:marBottom w:val="0"/>
          <w:divBdr>
            <w:top w:val="none" w:sz="0" w:space="0" w:color="auto"/>
            <w:left w:val="none" w:sz="0" w:space="0" w:color="auto"/>
            <w:bottom w:val="none" w:sz="0" w:space="0" w:color="auto"/>
            <w:right w:val="none" w:sz="0" w:space="0" w:color="auto"/>
          </w:divBdr>
        </w:div>
        <w:div w:id="2129083224">
          <w:marLeft w:val="0"/>
          <w:marRight w:val="0"/>
          <w:marTop w:val="0"/>
          <w:marBottom w:val="0"/>
          <w:divBdr>
            <w:top w:val="none" w:sz="0" w:space="0" w:color="auto"/>
            <w:left w:val="none" w:sz="0" w:space="0" w:color="auto"/>
            <w:bottom w:val="none" w:sz="0" w:space="0" w:color="auto"/>
            <w:right w:val="none" w:sz="0" w:space="0" w:color="auto"/>
          </w:divBdr>
        </w:div>
        <w:div w:id="874582875">
          <w:marLeft w:val="0"/>
          <w:marRight w:val="0"/>
          <w:marTop w:val="0"/>
          <w:marBottom w:val="0"/>
          <w:divBdr>
            <w:top w:val="none" w:sz="0" w:space="0" w:color="auto"/>
            <w:left w:val="none" w:sz="0" w:space="0" w:color="auto"/>
            <w:bottom w:val="none" w:sz="0" w:space="0" w:color="auto"/>
            <w:right w:val="none" w:sz="0" w:space="0" w:color="auto"/>
          </w:divBdr>
        </w:div>
        <w:div w:id="217060078">
          <w:marLeft w:val="0"/>
          <w:marRight w:val="0"/>
          <w:marTop w:val="0"/>
          <w:marBottom w:val="0"/>
          <w:divBdr>
            <w:top w:val="none" w:sz="0" w:space="0" w:color="auto"/>
            <w:left w:val="none" w:sz="0" w:space="0" w:color="auto"/>
            <w:bottom w:val="none" w:sz="0" w:space="0" w:color="auto"/>
            <w:right w:val="none" w:sz="0" w:space="0" w:color="auto"/>
          </w:divBdr>
        </w:div>
        <w:div w:id="112230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DC81F-BB56-4932-AB7B-6FBF8A2C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3725</Words>
  <Characters>20490</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GGN</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Miklos Hoffer</dc:creator>
  <cp:keywords/>
  <dc:description/>
  <cp:lastModifiedBy>Erwin Oorebeek</cp:lastModifiedBy>
  <cp:revision>2</cp:revision>
  <cp:lastPrinted>2017-01-09T14:07:00Z</cp:lastPrinted>
  <dcterms:created xsi:type="dcterms:W3CDTF">2026-06-24T14:45:00Z</dcterms:created>
  <dcterms:modified xsi:type="dcterms:W3CDTF">2026-06-24T14:45:00Z</dcterms:modified>
</cp:coreProperties>
</file>